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923" w:rsidRPr="00CB7564" w:rsidRDefault="002B1923" w:rsidP="002B1923">
      <w:pPr>
        <w:autoSpaceDE w:val="0"/>
        <w:autoSpaceDN w:val="0"/>
        <w:adjustRightInd w:val="0"/>
        <w:spacing w:after="0" w:line="240" w:lineRule="auto"/>
        <w:jc w:val="center"/>
        <w:rPr>
          <w:rFonts w:cstheme="minorHAnsi"/>
          <w:b/>
        </w:rPr>
      </w:pPr>
      <w:r w:rsidRPr="00CB7564">
        <w:rPr>
          <w:rFonts w:cstheme="minorHAnsi"/>
          <w:b/>
        </w:rPr>
        <w:t xml:space="preserve">Terms of Reference for Quality Assurance </w:t>
      </w:r>
    </w:p>
    <w:p w:rsidR="002B1923" w:rsidRPr="00CB7564" w:rsidRDefault="002B1923" w:rsidP="002B1923">
      <w:pPr>
        <w:autoSpaceDE w:val="0"/>
        <w:autoSpaceDN w:val="0"/>
        <w:adjustRightInd w:val="0"/>
        <w:spacing w:after="0" w:line="240" w:lineRule="auto"/>
        <w:jc w:val="center"/>
        <w:rPr>
          <w:rFonts w:cstheme="minorHAnsi"/>
          <w:b/>
        </w:rPr>
      </w:pPr>
      <w:proofErr w:type="gramStart"/>
      <w:r w:rsidRPr="00CB7564">
        <w:rPr>
          <w:rFonts w:cstheme="minorHAnsi"/>
          <w:b/>
        </w:rPr>
        <w:t>of</w:t>
      </w:r>
      <w:proofErr w:type="gramEnd"/>
      <w:r w:rsidRPr="00CB7564">
        <w:rPr>
          <w:rFonts w:cstheme="minorHAnsi"/>
          <w:b/>
        </w:rPr>
        <w:t xml:space="preserve"> medium to large size community Infrastructure Schemes, </w:t>
      </w:r>
      <w:r w:rsidRPr="00CB7564">
        <w:rPr>
          <w:rFonts w:eastAsia="Times New Roman" w:cstheme="minorHAnsi"/>
          <w:b/>
          <w:color w:val="000000" w:themeColor="text1"/>
          <w:lang w:eastAsia="en-IE"/>
        </w:rPr>
        <w:t xml:space="preserve">Hand Pump , Resilient  Model  Household  Shelter </w:t>
      </w:r>
      <w:r w:rsidRPr="00CB7564">
        <w:rPr>
          <w:rFonts w:cstheme="minorHAnsi"/>
          <w:b/>
        </w:rPr>
        <w:t xml:space="preserve"> and Capacity building trainings of social structures in Muzaffargarh and Rajanpur Districts of South Punjab.</w:t>
      </w:r>
    </w:p>
    <w:p w:rsidR="002B1923" w:rsidRPr="00CB7564" w:rsidRDefault="002B1923" w:rsidP="002B1923">
      <w:pPr>
        <w:pStyle w:val="ListParagraph"/>
        <w:autoSpaceDE w:val="0"/>
        <w:autoSpaceDN w:val="0"/>
        <w:adjustRightInd w:val="0"/>
        <w:spacing w:after="0" w:line="240" w:lineRule="auto"/>
        <w:ind w:left="426"/>
        <w:jc w:val="both"/>
        <w:rPr>
          <w:rFonts w:cstheme="minorHAnsi"/>
          <w:b/>
        </w:rPr>
      </w:pPr>
    </w:p>
    <w:p w:rsidR="002B1923" w:rsidRPr="00CB7564" w:rsidRDefault="002B1923" w:rsidP="002B1923">
      <w:pPr>
        <w:autoSpaceDE w:val="0"/>
        <w:autoSpaceDN w:val="0"/>
        <w:adjustRightInd w:val="0"/>
        <w:spacing w:after="0" w:line="240" w:lineRule="auto"/>
        <w:jc w:val="both"/>
        <w:rPr>
          <w:rFonts w:cstheme="minorHAnsi"/>
          <w:b/>
        </w:rPr>
      </w:pPr>
      <w:bookmarkStart w:id="0" w:name="_Ref500941622"/>
      <w:r w:rsidRPr="00CB7564">
        <w:rPr>
          <w:rFonts w:cstheme="minorHAnsi"/>
          <w:b/>
        </w:rPr>
        <w:t>BACKGROUND:</w:t>
      </w:r>
      <w:bookmarkEnd w:id="0"/>
    </w:p>
    <w:p w:rsidR="002B1923" w:rsidRPr="00CB7564" w:rsidRDefault="002B1923" w:rsidP="002B1923">
      <w:pPr>
        <w:autoSpaceDE w:val="0"/>
        <w:autoSpaceDN w:val="0"/>
        <w:adjustRightInd w:val="0"/>
        <w:spacing w:after="0" w:line="240" w:lineRule="auto"/>
        <w:jc w:val="both"/>
        <w:rPr>
          <w:rFonts w:cstheme="minorHAnsi"/>
          <w:b/>
        </w:rPr>
      </w:pPr>
    </w:p>
    <w:p w:rsidR="002B1923" w:rsidRPr="00CB7564" w:rsidRDefault="002B1923" w:rsidP="002B1923">
      <w:pPr>
        <w:jc w:val="both"/>
        <w:rPr>
          <w:rFonts w:cstheme="minorHAnsi"/>
          <w:color w:val="000000" w:themeColor="text1"/>
        </w:rPr>
      </w:pPr>
      <w:r w:rsidRPr="00CB7564">
        <w:rPr>
          <w:rFonts w:cstheme="minorHAnsi"/>
          <w:bCs/>
          <w:color w:val="000000" w:themeColor="text1"/>
        </w:rPr>
        <w:t xml:space="preserve">Farmers Development Organization, </w:t>
      </w:r>
      <w:r w:rsidRPr="00CB7564">
        <w:rPr>
          <w:rFonts w:cstheme="minorHAnsi"/>
          <w:color w:val="000000" w:themeColor="text1"/>
        </w:rPr>
        <w:t>hereafter FDO or</w:t>
      </w:r>
      <w:r w:rsidRPr="00CB7564">
        <w:rPr>
          <w:rFonts w:cstheme="minorHAnsi"/>
          <w:bCs/>
          <w:color w:val="000000" w:themeColor="text1"/>
        </w:rPr>
        <w:t xml:space="preserve"> the Contracting Authority, was established in 1996 as a not for profit and non-governmental public interest organization and "A company setup under section 42 of companies’ ordinance 1984". FDO is working in </w:t>
      </w:r>
      <w:proofErr w:type="spellStart"/>
      <w:r w:rsidRPr="00CB7564">
        <w:rPr>
          <w:rFonts w:cstheme="minorHAnsi"/>
          <w:bCs/>
          <w:color w:val="000000" w:themeColor="text1"/>
        </w:rPr>
        <w:t>Saraiki</w:t>
      </w:r>
      <w:proofErr w:type="spellEnd"/>
      <w:r w:rsidRPr="00CB7564">
        <w:rPr>
          <w:rFonts w:cstheme="minorHAnsi"/>
          <w:bCs/>
          <w:color w:val="000000" w:themeColor="text1"/>
        </w:rPr>
        <w:t xml:space="preserve"> Region (Southern Punjab), through participatory principles, benefitting hundreds of peasants, women and general communities in the fields of Livelihood, Institutional Development, Emergency Relief, Community Physical Infrastructure, preventing gender based violence and promoting access to justice. The organization has a successful history in designing projects, subsequently through conducting the assessments of community problems, creating and engaging the local volunteers for implementing and monitoring the projects. </w:t>
      </w:r>
    </w:p>
    <w:p w:rsidR="002B1923" w:rsidRPr="00CB7564" w:rsidRDefault="002B1923" w:rsidP="002B1923">
      <w:pPr>
        <w:jc w:val="both"/>
        <w:rPr>
          <w:rFonts w:cstheme="minorHAnsi"/>
          <w:bCs/>
          <w:color w:val="000000" w:themeColor="text1"/>
        </w:rPr>
      </w:pPr>
      <w:r w:rsidRPr="00CB7564">
        <w:rPr>
          <w:rFonts w:cstheme="minorHAnsi"/>
          <w:bCs/>
          <w:color w:val="000000" w:themeColor="text1"/>
        </w:rPr>
        <w:t>Doaba Foundation is a humanitarian organization working in disaster prone areas with the vision “Disaster Prone Communities Becoming Self-Reliant in Pursuit of Their Common Interests”. Doaba’s mission is to improve the quality of life among rural people and, it concentrates on communities prone to disaster. It believes in achieving the goal through optimal utilization of available resources i.e. physical-biological, moral and human. It seeks to build capacities of such communities incorporating even the relief activities into program of preparedness interventions, facilitating emergence of self-reliant communities”.</w:t>
      </w:r>
    </w:p>
    <w:p w:rsidR="002B1923" w:rsidRPr="00CB7564" w:rsidRDefault="002B1923" w:rsidP="002B1923">
      <w:pPr>
        <w:spacing w:before="120" w:after="120" w:line="240" w:lineRule="auto"/>
        <w:jc w:val="both"/>
        <w:rPr>
          <w:rFonts w:eastAsia="Times New Roman" w:cstheme="minorHAnsi"/>
          <w:color w:val="000000" w:themeColor="text1"/>
          <w:lang w:eastAsia="en-IE"/>
        </w:rPr>
      </w:pPr>
      <w:r w:rsidRPr="00CB7564">
        <w:rPr>
          <w:rFonts w:eastAsia="Times New Roman" w:cstheme="minorHAnsi"/>
          <w:color w:val="000000" w:themeColor="text1"/>
          <w:lang w:eastAsia="en-IE"/>
        </w:rPr>
        <w:t xml:space="preserve">Welthungerhilfe is one of Germany’s largest development and humanitarian Non-Government Organization working in Pakistan. </w:t>
      </w:r>
      <w:proofErr w:type="spellStart"/>
      <w:r w:rsidRPr="00CB7564">
        <w:rPr>
          <w:rFonts w:eastAsia="Times New Roman" w:cstheme="minorHAnsi"/>
          <w:color w:val="000000" w:themeColor="text1"/>
          <w:lang w:eastAsia="en-IE"/>
        </w:rPr>
        <w:t>Welthungerhilfe’s</w:t>
      </w:r>
      <w:proofErr w:type="spellEnd"/>
      <w:r w:rsidRPr="00CB7564">
        <w:rPr>
          <w:rFonts w:eastAsia="Times New Roman" w:cstheme="minorHAnsi"/>
          <w:color w:val="000000" w:themeColor="text1"/>
          <w:lang w:eastAsia="en-IE"/>
        </w:rPr>
        <w:t xml:space="preserve"> work in Pakistan originally with strong focus on humanitarian aid, recently expanded to disaster preparedness, sustainable agriculture, and civil society empowerment. The three mentioned sectors are central to increase food and nutrition security within communities by increasing the capacity to cope with current challenges and increasing resilience in the future. </w:t>
      </w:r>
    </w:p>
    <w:p w:rsidR="002B1923" w:rsidRPr="00CB7564" w:rsidRDefault="002B1923" w:rsidP="002B1923">
      <w:pPr>
        <w:spacing w:before="120" w:after="120" w:line="240" w:lineRule="auto"/>
        <w:jc w:val="both"/>
        <w:rPr>
          <w:rFonts w:eastAsia="Times New Roman" w:cstheme="minorHAnsi"/>
          <w:color w:val="000000" w:themeColor="text1"/>
          <w:lang w:eastAsia="en-IE"/>
        </w:rPr>
      </w:pPr>
      <w:r w:rsidRPr="00CB7564">
        <w:rPr>
          <w:rFonts w:eastAsia="Times New Roman" w:cstheme="minorHAnsi"/>
          <w:color w:val="000000" w:themeColor="text1"/>
          <w:lang w:eastAsia="en-IE"/>
        </w:rPr>
        <w:t>Building Disaster Resilience in Pakistan (BDRP) is a multi-year’s program funded by DFID with the aim to increase Pakistan’s capability to reduce disaster risk though better planning, preparedness, response, and resource allocation at the government and community levels. CBDRM component of the BDRP is being implemented by</w:t>
      </w:r>
      <w:r w:rsidRPr="00CB7564">
        <w:rPr>
          <w:rFonts w:eastAsia="Times New Roman" w:cstheme="minorHAnsi"/>
          <w:color w:val="FF0000"/>
          <w:lang w:eastAsia="en-IE"/>
        </w:rPr>
        <w:t xml:space="preserve"> </w:t>
      </w:r>
      <w:r w:rsidRPr="00CB7564">
        <w:rPr>
          <w:rFonts w:eastAsia="Times New Roman" w:cstheme="minorHAnsi"/>
          <w:color w:val="000000" w:themeColor="text1"/>
          <w:lang w:eastAsia="en-IE"/>
        </w:rPr>
        <w:t xml:space="preserve">a consortium led by Concern Worldwide in partnership with ACTED, Welthungerhilfe (WHH) and International Rescue Committee (IRC). </w:t>
      </w:r>
    </w:p>
    <w:p w:rsidR="002B1923" w:rsidRPr="00CB7564" w:rsidRDefault="002B1923" w:rsidP="002B1923">
      <w:pPr>
        <w:spacing w:before="120" w:after="120" w:line="240" w:lineRule="auto"/>
        <w:jc w:val="both"/>
        <w:rPr>
          <w:rFonts w:eastAsia="Times New Roman" w:cstheme="minorHAnsi"/>
          <w:color w:val="404040"/>
        </w:rPr>
      </w:pPr>
      <w:bookmarkStart w:id="1" w:name="_Hlk34126867"/>
      <w:r w:rsidRPr="00CB7564">
        <w:rPr>
          <w:rFonts w:eastAsia="Times New Roman" w:cstheme="minorHAnsi"/>
          <w:color w:val="000000" w:themeColor="text1"/>
          <w:lang w:eastAsia="en-IE"/>
        </w:rPr>
        <w:t> Farmers Development Organization and Doaba Foundation as Implementing Partners of WHH under the CBDRM component of BDRP formed the social structures, VDMCs and UCDMCs at village and Union Council levels through extensive social mobilization and community participation. The project activities in the targeted communities are being implemented through these committees.</w:t>
      </w:r>
    </w:p>
    <w:bookmarkEnd w:id="1"/>
    <w:p w:rsidR="002B1923" w:rsidRPr="00CB7564" w:rsidRDefault="002B1923" w:rsidP="002B1923">
      <w:pPr>
        <w:spacing w:before="120" w:after="120" w:line="240" w:lineRule="auto"/>
        <w:jc w:val="both"/>
        <w:rPr>
          <w:rFonts w:eastAsia="Times New Roman" w:cstheme="minorHAnsi"/>
          <w:color w:val="000000" w:themeColor="text1"/>
          <w:lang w:eastAsia="en-IE"/>
        </w:rPr>
      </w:pPr>
      <w:r w:rsidRPr="00CB7564">
        <w:rPr>
          <w:rFonts w:eastAsia="Times New Roman" w:cstheme="minorHAnsi"/>
          <w:color w:val="000000" w:themeColor="text1"/>
          <w:lang w:eastAsia="en-IE"/>
        </w:rPr>
        <w:t xml:space="preserve">Farmers Development Organization and Doaba Foundation in CBDRM component hired Consultants to enhance the capacity of the members of VDMCs and UCDMCs, health staff government officers on different aspect of the disasters through different courses. The consultants ensured the completion of training cycle- training need assessment, training &amp; module with other resources development, </w:t>
      </w:r>
      <w:proofErr w:type="spellStart"/>
      <w:r w:rsidRPr="00CB7564">
        <w:rPr>
          <w:rFonts w:eastAsia="Times New Roman" w:cstheme="minorHAnsi"/>
          <w:color w:val="000000" w:themeColor="text1"/>
          <w:lang w:eastAsia="en-IE"/>
        </w:rPr>
        <w:t>ToT</w:t>
      </w:r>
      <w:proofErr w:type="spellEnd"/>
      <w:r w:rsidRPr="00CB7564">
        <w:rPr>
          <w:rFonts w:eastAsia="Times New Roman" w:cstheme="minorHAnsi"/>
          <w:color w:val="000000" w:themeColor="text1"/>
          <w:lang w:eastAsia="en-IE"/>
        </w:rPr>
        <w:t xml:space="preserve"> and delivery of training in the communities in close coordination with FDO, Doaba and WHH.</w:t>
      </w:r>
    </w:p>
    <w:p w:rsidR="002B1923" w:rsidRPr="00CB7564" w:rsidRDefault="002B1923" w:rsidP="002B1923">
      <w:pPr>
        <w:spacing w:before="120" w:after="120" w:line="240" w:lineRule="auto"/>
        <w:jc w:val="both"/>
        <w:rPr>
          <w:rFonts w:eastAsia="Times New Roman" w:cstheme="minorHAnsi"/>
          <w:color w:val="000000" w:themeColor="text1"/>
          <w:lang w:eastAsia="en-IE"/>
        </w:rPr>
      </w:pPr>
      <w:bookmarkStart w:id="2" w:name="_Hlk34127049"/>
      <w:r w:rsidRPr="00CB7564">
        <w:rPr>
          <w:rFonts w:eastAsia="Times New Roman" w:cstheme="minorHAnsi"/>
          <w:color w:val="000000" w:themeColor="text1"/>
          <w:lang w:eastAsia="en-IE"/>
        </w:rPr>
        <w:t xml:space="preserve">Similarly, the Union Council Disaster Management Committees (UCDMC) identified and prioritized medium to large level key infrastructures schemes in their respective communities for the support </w:t>
      </w:r>
      <w:r w:rsidRPr="00CB7564">
        <w:rPr>
          <w:rFonts w:eastAsia="Times New Roman" w:cstheme="minorHAnsi"/>
          <w:color w:val="000000" w:themeColor="text1"/>
          <w:lang w:eastAsia="en-IE"/>
        </w:rPr>
        <w:lastRenderedPageBreak/>
        <w:t>from the project. FDO and Doaba hired contractors for the rehabilitation and reconstruction of small to medium level infrastructure schemes executed at field level</w:t>
      </w:r>
    </w:p>
    <w:bookmarkEnd w:id="2"/>
    <w:p w:rsidR="002B1923" w:rsidRPr="00CB7564" w:rsidRDefault="002B1923" w:rsidP="002B1923">
      <w:pPr>
        <w:pStyle w:val="Default"/>
        <w:jc w:val="both"/>
        <w:rPr>
          <w:rFonts w:asciiTheme="minorHAnsi" w:hAnsiTheme="minorHAnsi" w:cstheme="minorHAnsi"/>
          <w:color w:val="000000" w:themeColor="text1"/>
          <w:sz w:val="22"/>
          <w:szCs w:val="22"/>
          <w:lang w:eastAsia="en-IE"/>
        </w:rPr>
      </w:pPr>
      <w:r w:rsidRPr="00CB7564">
        <w:rPr>
          <w:rFonts w:asciiTheme="minorHAnsi" w:hAnsiTheme="minorHAnsi" w:cstheme="minorHAnsi"/>
          <w:color w:val="000000" w:themeColor="text1"/>
          <w:sz w:val="22"/>
          <w:szCs w:val="22"/>
          <w:lang w:eastAsia="en-IE"/>
        </w:rPr>
        <w:t>Farmers Development Organization (FDO) and Doaba Foundation intends to hire consultant to evaluate and verify the services provided to the communities through capacity building of the social structures and construction/rehabilitation of infrastructure against the set objectives and reports to FDO and Doaba the efficiency and effectiveness of the work undertaken.</w:t>
      </w:r>
    </w:p>
    <w:p w:rsidR="002B1923" w:rsidRPr="00CB7564" w:rsidRDefault="002B1923" w:rsidP="002B1923">
      <w:pPr>
        <w:pStyle w:val="Default"/>
        <w:jc w:val="both"/>
        <w:rPr>
          <w:rFonts w:asciiTheme="minorHAnsi" w:hAnsiTheme="minorHAnsi" w:cstheme="minorHAnsi"/>
          <w:color w:val="000000" w:themeColor="text1"/>
          <w:sz w:val="22"/>
          <w:szCs w:val="22"/>
          <w:lang w:eastAsia="en-IE"/>
        </w:rPr>
      </w:pPr>
    </w:p>
    <w:p w:rsidR="002B1923" w:rsidRPr="00CB7564" w:rsidRDefault="002B1923" w:rsidP="002B1923">
      <w:pPr>
        <w:pStyle w:val="Default"/>
        <w:jc w:val="both"/>
        <w:rPr>
          <w:rFonts w:asciiTheme="minorHAnsi" w:hAnsiTheme="minorHAnsi" w:cstheme="minorHAnsi"/>
          <w:color w:val="000000" w:themeColor="text1"/>
          <w:sz w:val="22"/>
          <w:szCs w:val="22"/>
          <w:lang w:eastAsia="en-IE"/>
        </w:rPr>
      </w:pPr>
    </w:p>
    <w:p w:rsidR="002B1923" w:rsidRPr="00CB7564" w:rsidRDefault="002B1923" w:rsidP="002B1923">
      <w:pPr>
        <w:pStyle w:val="Default"/>
        <w:jc w:val="both"/>
        <w:rPr>
          <w:rFonts w:asciiTheme="minorHAnsi" w:hAnsiTheme="minorHAnsi" w:cstheme="minorHAnsi"/>
          <w:b/>
          <w:bCs/>
          <w:color w:val="000000" w:themeColor="text1"/>
          <w:sz w:val="22"/>
          <w:szCs w:val="22"/>
          <w:lang w:eastAsia="en-IE"/>
        </w:rPr>
      </w:pPr>
      <w:r w:rsidRPr="00CB7564">
        <w:rPr>
          <w:rFonts w:asciiTheme="minorHAnsi" w:hAnsiTheme="minorHAnsi" w:cstheme="minorHAnsi"/>
          <w:b/>
          <w:bCs/>
          <w:color w:val="000000" w:themeColor="text1"/>
          <w:sz w:val="22"/>
          <w:szCs w:val="22"/>
          <w:lang w:eastAsia="en-IE"/>
        </w:rPr>
        <w:t>Assignment Brief</w:t>
      </w:r>
    </w:p>
    <w:p w:rsidR="002B1923" w:rsidRPr="00CB7564" w:rsidRDefault="002B1923" w:rsidP="002B1923">
      <w:pPr>
        <w:pStyle w:val="Default"/>
        <w:jc w:val="both"/>
        <w:rPr>
          <w:rFonts w:asciiTheme="minorHAnsi" w:hAnsiTheme="minorHAnsi" w:cstheme="minorHAnsi"/>
          <w:color w:val="000000" w:themeColor="text1"/>
          <w:sz w:val="22"/>
          <w:szCs w:val="22"/>
          <w:lang w:eastAsia="en-IE"/>
        </w:rPr>
      </w:pPr>
    </w:p>
    <w:p w:rsidR="002B1923" w:rsidRPr="00CB7564" w:rsidRDefault="002B1923" w:rsidP="002B1923">
      <w:pPr>
        <w:pStyle w:val="Default"/>
        <w:jc w:val="both"/>
        <w:rPr>
          <w:rFonts w:asciiTheme="minorHAnsi" w:hAnsiTheme="minorHAnsi" w:cstheme="minorHAnsi"/>
          <w:color w:val="000000" w:themeColor="text1"/>
          <w:sz w:val="22"/>
          <w:szCs w:val="22"/>
          <w:lang w:eastAsia="en-IE"/>
        </w:rPr>
      </w:pPr>
      <w:r w:rsidRPr="00CB7564">
        <w:rPr>
          <w:rFonts w:asciiTheme="minorHAnsi" w:hAnsiTheme="minorHAnsi" w:cstheme="minorHAnsi"/>
          <w:color w:val="000000" w:themeColor="text1"/>
          <w:sz w:val="22"/>
          <w:szCs w:val="22"/>
          <w:lang w:eastAsia="en-IE"/>
        </w:rPr>
        <w:t>FDO and Doaba under the CBDRM component of BDRP formed the social structures in two targeted district (140 VDMCs and 14 UCDMCs at village and Union Council levels) through extensive social mobilization and community participation. The project activities in the targeted communities are being implemented through these committees.</w:t>
      </w:r>
    </w:p>
    <w:p w:rsidR="002B1923" w:rsidRPr="00CB7564" w:rsidRDefault="002B1923" w:rsidP="002B1923">
      <w:pPr>
        <w:pStyle w:val="Default"/>
        <w:jc w:val="both"/>
        <w:rPr>
          <w:rFonts w:asciiTheme="minorHAnsi" w:hAnsiTheme="minorHAnsi" w:cstheme="minorHAnsi"/>
          <w:color w:val="000000" w:themeColor="text1"/>
          <w:sz w:val="22"/>
          <w:szCs w:val="22"/>
          <w:lang w:eastAsia="en-IE"/>
        </w:rPr>
      </w:pPr>
    </w:p>
    <w:p w:rsidR="002B1923" w:rsidRPr="00CB7564" w:rsidRDefault="002B1923" w:rsidP="002B1923">
      <w:pPr>
        <w:pStyle w:val="Default"/>
        <w:jc w:val="both"/>
        <w:rPr>
          <w:rFonts w:asciiTheme="minorHAnsi" w:hAnsiTheme="minorHAnsi" w:cstheme="minorHAnsi"/>
          <w:color w:val="000000" w:themeColor="text1"/>
          <w:sz w:val="22"/>
          <w:szCs w:val="22"/>
          <w:lang w:eastAsia="en-IE"/>
        </w:rPr>
      </w:pPr>
      <w:r w:rsidRPr="00CB7564">
        <w:rPr>
          <w:rFonts w:asciiTheme="minorHAnsi" w:hAnsiTheme="minorHAnsi" w:cstheme="minorHAnsi"/>
          <w:color w:val="000000" w:themeColor="text1"/>
          <w:sz w:val="22"/>
          <w:szCs w:val="22"/>
          <w:lang w:eastAsia="en-IE"/>
        </w:rPr>
        <w:t xml:space="preserve">Similarly, the Union Council Disaster Management Committees (UCDMC) identified and prioritized medium to large level key infrastructures in their communities for the support from the project. FDO and Doaba hired contractors for the rehabilitation and reconstruction of Medium to large infrastructures’ schemes in Districts Rajanpur and Muzaffargarh. The project will construct/rehabilitate Community Physical Infrastructure Schemes in aforesaid 14-union councils of Rajanpur and Muzaffargarh Districts. These schemes have been identified through the process of Village Development Planning by utilizing PRA (Participatory Rural Appraisal) tools. 140 Disaster resilient Household Shelters, 140 Disaster resilient Hand Pumps and 14   Medium to large scale infrastructure schemes, tentatively including but not limited rural link street pavement and box culverts, </w:t>
      </w:r>
    </w:p>
    <w:p w:rsidR="002B1923" w:rsidRPr="00CB7564" w:rsidRDefault="002B1923" w:rsidP="002B1923">
      <w:pPr>
        <w:pStyle w:val="Default"/>
        <w:jc w:val="both"/>
        <w:rPr>
          <w:rFonts w:asciiTheme="minorHAnsi" w:hAnsiTheme="minorHAnsi" w:cstheme="minorHAnsi"/>
          <w:color w:val="000000" w:themeColor="text1"/>
          <w:sz w:val="22"/>
          <w:szCs w:val="22"/>
          <w:lang w:eastAsia="en-IE"/>
        </w:rPr>
      </w:pPr>
    </w:p>
    <w:p w:rsidR="002B1923" w:rsidRPr="00CB7564" w:rsidRDefault="002B1923" w:rsidP="002B1923">
      <w:pPr>
        <w:pStyle w:val="Default"/>
        <w:jc w:val="both"/>
        <w:rPr>
          <w:rFonts w:asciiTheme="minorHAnsi" w:hAnsiTheme="minorHAnsi" w:cstheme="minorHAnsi"/>
          <w:color w:val="000000" w:themeColor="text1"/>
          <w:sz w:val="22"/>
          <w:szCs w:val="22"/>
          <w:lang w:eastAsia="en-IE"/>
        </w:rPr>
      </w:pPr>
      <w:r w:rsidRPr="00CB7564">
        <w:rPr>
          <w:rFonts w:asciiTheme="minorHAnsi" w:hAnsiTheme="minorHAnsi" w:cstheme="minorHAnsi"/>
          <w:color w:val="000000" w:themeColor="text1"/>
          <w:sz w:val="22"/>
          <w:szCs w:val="22"/>
          <w:lang w:eastAsia="en-IE"/>
        </w:rPr>
        <w:t xml:space="preserve">FDO and Doaba intends to hire a consulting firm/company to provide quality assurance report against approved material specification to review the technical and socials feasibilities and other documentation and provide feedback </w:t>
      </w:r>
    </w:p>
    <w:p w:rsidR="002B1923" w:rsidRPr="00CB7564" w:rsidRDefault="002B1923" w:rsidP="002B1923">
      <w:pPr>
        <w:pStyle w:val="Default"/>
        <w:jc w:val="both"/>
        <w:rPr>
          <w:rFonts w:asciiTheme="minorHAnsi" w:hAnsiTheme="minorHAnsi" w:cstheme="minorHAnsi"/>
          <w:color w:val="000000" w:themeColor="text1"/>
          <w:sz w:val="22"/>
          <w:szCs w:val="22"/>
          <w:lang w:eastAsia="en-IE"/>
        </w:rPr>
      </w:pPr>
    </w:p>
    <w:p w:rsidR="002B1923" w:rsidRPr="00CB7564" w:rsidRDefault="002B1923" w:rsidP="002B1923">
      <w:pPr>
        <w:spacing w:before="120" w:after="120" w:line="240" w:lineRule="auto"/>
        <w:jc w:val="both"/>
        <w:rPr>
          <w:rFonts w:eastAsia="Times New Roman" w:cstheme="minorHAnsi"/>
          <w:b/>
          <w:color w:val="000000" w:themeColor="text1"/>
          <w:lang w:eastAsia="en-IE"/>
        </w:rPr>
      </w:pPr>
      <w:r w:rsidRPr="00AE70FE">
        <w:rPr>
          <w:rFonts w:eastAsia="Times New Roman" w:cstheme="minorHAnsi"/>
          <w:b/>
          <w:color w:val="000000" w:themeColor="text1"/>
          <w:highlight w:val="green"/>
          <w:lang w:eastAsia="en-IE"/>
        </w:rPr>
        <w:t xml:space="preserve">SPECIFIC </w:t>
      </w:r>
      <w:r w:rsidR="005A6912" w:rsidRPr="00AE70FE">
        <w:rPr>
          <w:rFonts w:eastAsia="Times New Roman" w:cstheme="minorHAnsi"/>
          <w:b/>
          <w:color w:val="000000" w:themeColor="text1"/>
          <w:highlight w:val="green"/>
          <w:lang w:eastAsia="en-IE"/>
        </w:rPr>
        <w:t>OBJECTIVE 01 (Lot-1)</w:t>
      </w:r>
      <w:r w:rsidRPr="00AE70FE">
        <w:rPr>
          <w:rFonts w:eastAsia="Times New Roman" w:cstheme="minorHAnsi"/>
          <w:b/>
          <w:color w:val="000000" w:themeColor="text1"/>
          <w:highlight w:val="green"/>
          <w:lang w:eastAsia="en-IE"/>
        </w:rPr>
        <w:t>:</w:t>
      </w:r>
    </w:p>
    <w:p w:rsidR="002B1923" w:rsidRDefault="002B1923" w:rsidP="005A6912">
      <w:pPr>
        <w:spacing w:before="120" w:after="120" w:line="240" w:lineRule="auto"/>
        <w:jc w:val="both"/>
        <w:rPr>
          <w:rFonts w:eastAsia="Times New Roman" w:cstheme="minorHAnsi"/>
          <w:b/>
          <w:color w:val="000000" w:themeColor="text1"/>
          <w:lang w:eastAsia="en-IE"/>
        </w:rPr>
      </w:pPr>
      <w:r w:rsidRPr="005A6912">
        <w:rPr>
          <w:rFonts w:eastAsia="Times New Roman" w:cstheme="minorHAnsi"/>
          <w:b/>
          <w:color w:val="000000" w:themeColor="text1"/>
          <w:lang w:eastAsia="en-IE"/>
        </w:rPr>
        <w:t>To assess and review the training materials against the objective of each training specified in the terms of references and other project modalities and assess the learning from the trainings in the communities to, identify the  challenges and make recommendation for the future.</w:t>
      </w:r>
    </w:p>
    <w:p w:rsidR="00396C3B" w:rsidRPr="005A6912" w:rsidRDefault="00396C3B" w:rsidP="00396C3B">
      <w:pPr>
        <w:spacing w:before="120" w:after="120" w:line="240" w:lineRule="auto"/>
        <w:jc w:val="center"/>
        <w:rPr>
          <w:rFonts w:eastAsia="Times New Roman" w:cstheme="minorHAnsi"/>
          <w:b/>
          <w:color w:val="000000" w:themeColor="text1"/>
          <w:lang w:eastAsia="en-IE"/>
        </w:rPr>
      </w:pPr>
      <w:r>
        <w:rPr>
          <w:rFonts w:eastAsia="Times New Roman" w:cstheme="minorHAnsi"/>
          <w:b/>
          <w:color w:val="000000" w:themeColor="text1"/>
          <w:lang w:eastAsia="en-IE"/>
        </w:rPr>
        <w:t>Detail of work-Lot-1</w:t>
      </w:r>
    </w:p>
    <w:tbl>
      <w:tblPr>
        <w:tblStyle w:val="TableGrid"/>
        <w:tblW w:w="7840" w:type="dxa"/>
        <w:jc w:val="center"/>
        <w:tblLook w:val="04A0" w:firstRow="1" w:lastRow="0" w:firstColumn="1" w:lastColumn="0" w:noHBand="0" w:noVBand="1"/>
      </w:tblPr>
      <w:tblGrid>
        <w:gridCol w:w="6813"/>
        <w:gridCol w:w="1027"/>
      </w:tblGrid>
      <w:tr w:rsidR="005A6912" w:rsidRPr="00CB7564" w:rsidTr="007363C3">
        <w:trPr>
          <w:trHeight w:val="150"/>
          <w:jc w:val="center"/>
        </w:trPr>
        <w:tc>
          <w:tcPr>
            <w:tcW w:w="6813" w:type="dxa"/>
            <w:tcBorders>
              <w:top w:val="single" w:sz="4" w:space="0" w:color="auto"/>
              <w:left w:val="single" w:sz="4" w:space="0" w:color="auto"/>
              <w:bottom w:val="single" w:sz="4" w:space="0" w:color="auto"/>
              <w:right w:val="single" w:sz="4" w:space="0" w:color="auto"/>
            </w:tcBorders>
            <w:hideMark/>
          </w:tcPr>
          <w:p w:rsidR="005A6912" w:rsidRPr="00CB7564" w:rsidRDefault="005A6912" w:rsidP="007363C3">
            <w:pPr>
              <w:pStyle w:val="NoSpacing"/>
              <w:jc w:val="both"/>
              <w:rPr>
                <w:rFonts w:asciiTheme="minorHAnsi" w:hAnsiTheme="minorHAnsi" w:cstheme="minorHAnsi"/>
                <w:b/>
                <w:bCs/>
                <w:color w:val="000000" w:themeColor="text1"/>
                <w:szCs w:val="22"/>
                <w:lang w:val="en-IE" w:eastAsia="en-IE"/>
              </w:rPr>
            </w:pPr>
            <w:r w:rsidRPr="00CB7564">
              <w:rPr>
                <w:rFonts w:asciiTheme="minorHAnsi" w:hAnsiTheme="minorHAnsi" w:cstheme="minorHAnsi"/>
                <w:b/>
                <w:bCs/>
                <w:color w:val="000000" w:themeColor="text1"/>
                <w:szCs w:val="22"/>
                <w:lang w:val="en-IE" w:eastAsia="en-IE"/>
              </w:rPr>
              <w:t>Activities/ Trainings</w:t>
            </w:r>
          </w:p>
        </w:tc>
        <w:tc>
          <w:tcPr>
            <w:tcW w:w="1027" w:type="dxa"/>
            <w:tcBorders>
              <w:top w:val="single" w:sz="4" w:space="0" w:color="auto"/>
              <w:left w:val="single" w:sz="4" w:space="0" w:color="auto"/>
              <w:bottom w:val="single" w:sz="4" w:space="0" w:color="auto"/>
              <w:right w:val="single" w:sz="4" w:space="0" w:color="auto"/>
            </w:tcBorders>
            <w:hideMark/>
          </w:tcPr>
          <w:p w:rsidR="005A6912" w:rsidRPr="00CB7564" w:rsidRDefault="005A6912" w:rsidP="007363C3">
            <w:pPr>
              <w:pStyle w:val="NoSpacing"/>
              <w:jc w:val="both"/>
              <w:rPr>
                <w:rFonts w:asciiTheme="minorHAnsi" w:hAnsiTheme="minorHAnsi" w:cstheme="minorHAnsi"/>
                <w:b/>
                <w:bCs/>
                <w:color w:val="000000" w:themeColor="text1"/>
                <w:szCs w:val="22"/>
                <w:lang w:val="en-IE" w:eastAsia="en-IE"/>
              </w:rPr>
            </w:pPr>
            <w:r w:rsidRPr="00CB7564">
              <w:rPr>
                <w:rFonts w:asciiTheme="minorHAnsi" w:hAnsiTheme="minorHAnsi" w:cstheme="minorHAnsi"/>
                <w:b/>
                <w:bCs/>
                <w:color w:val="000000" w:themeColor="text1"/>
                <w:szCs w:val="22"/>
                <w:lang w:val="en-IE" w:eastAsia="en-IE"/>
              </w:rPr>
              <w:t xml:space="preserve">Total Duration </w:t>
            </w:r>
          </w:p>
        </w:tc>
      </w:tr>
      <w:tr w:rsidR="005A6912" w:rsidRPr="00CB7564" w:rsidTr="007363C3">
        <w:trPr>
          <w:trHeight w:val="303"/>
          <w:jc w:val="center"/>
        </w:trPr>
        <w:tc>
          <w:tcPr>
            <w:tcW w:w="6813" w:type="dxa"/>
            <w:tcBorders>
              <w:top w:val="single" w:sz="4" w:space="0" w:color="auto"/>
              <w:left w:val="single" w:sz="4" w:space="0" w:color="auto"/>
              <w:bottom w:val="single" w:sz="4" w:space="0" w:color="auto"/>
              <w:right w:val="single" w:sz="4" w:space="0" w:color="auto"/>
            </w:tcBorders>
            <w:hideMark/>
          </w:tcPr>
          <w:p w:rsidR="005A6912" w:rsidRPr="00CB7564" w:rsidRDefault="005A6912" w:rsidP="007363C3">
            <w:pPr>
              <w:autoSpaceDE w:val="0"/>
              <w:autoSpaceDN w:val="0"/>
              <w:adjustRightInd w:val="0"/>
              <w:jc w:val="both"/>
              <w:rPr>
                <w:rFonts w:eastAsia="Times New Roman" w:cstheme="minorHAnsi"/>
                <w:color w:val="000000" w:themeColor="text1"/>
                <w:lang w:eastAsia="en-IE"/>
              </w:rPr>
            </w:pPr>
            <w:r w:rsidRPr="00CB7564">
              <w:rPr>
                <w:rFonts w:eastAsia="Times New Roman" w:cstheme="minorHAnsi"/>
                <w:color w:val="000000" w:themeColor="text1"/>
                <w:lang w:eastAsia="en-IE"/>
              </w:rPr>
              <w:t xml:space="preserve">Training on Leadership &amp; Organizational, Development /management, and Coordination &amp; Conflict resolution </w:t>
            </w:r>
          </w:p>
        </w:tc>
        <w:tc>
          <w:tcPr>
            <w:tcW w:w="1027" w:type="dxa"/>
            <w:tcBorders>
              <w:top w:val="single" w:sz="4" w:space="0" w:color="auto"/>
              <w:left w:val="single" w:sz="4" w:space="0" w:color="auto"/>
              <w:bottom w:val="single" w:sz="4" w:space="0" w:color="auto"/>
              <w:right w:val="single" w:sz="4" w:space="0" w:color="auto"/>
            </w:tcBorders>
            <w:hideMark/>
          </w:tcPr>
          <w:p w:rsidR="005A6912" w:rsidRPr="00CB7564" w:rsidRDefault="005A6912" w:rsidP="007363C3">
            <w:pPr>
              <w:pStyle w:val="NoSpacing"/>
              <w:jc w:val="both"/>
              <w:rPr>
                <w:rFonts w:asciiTheme="minorHAnsi" w:hAnsiTheme="minorHAnsi" w:cstheme="minorHAnsi"/>
                <w:color w:val="000000" w:themeColor="text1"/>
                <w:szCs w:val="22"/>
                <w:lang w:val="en-IE" w:eastAsia="en-IE"/>
              </w:rPr>
            </w:pPr>
            <w:r w:rsidRPr="00CB7564">
              <w:rPr>
                <w:rFonts w:asciiTheme="minorHAnsi" w:hAnsiTheme="minorHAnsi" w:cstheme="minorHAnsi"/>
                <w:color w:val="000000" w:themeColor="text1"/>
                <w:szCs w:val="22"/>
                <w:lang w:val="en-IE" w:eastAsia="en-IE"/>
              </w:rPr>
              <w:t>3days</w:t>
            </w:r>
          </w:p>
        </w:tc>
      </w:tr>
      <w:tr w:rsidR="005A6912" w:rsidRPr="00CB7564" w:rsidTr="007363C3">
        <w:trPr>
          <w:trHeight w:val="184"/>
          <w:jc w:val="center"/>
        </w:trPr>
        <w:tc>
          <w:tcPr>
            <w:tcW w:w="6813" w:type="dxa"/>
            <w:tcBorders>
              <w:top w:val="single" w:sz="4" w:space="0" w:color="auto"/>
              <w:left w:val="single" w:sz="4" w:space="0" w:color="auto"/>
              <w:bottom w:val="single" w:sz="4" w:space="0" w:color="auto"/>
              <w:right w:val="single" w:sz="4" w:space="0" w:color="auto"/>
            </w:tcBorders>
            <w:hideMark/>
          </w:tcPr>
          <w:p w:rsidR="005A6912" w:rsidRPr="00CB7564" w:rsidRDefault="005A6912" w:rsidP="007363C3">
            <w:pPr>
              <w:autoSpaceDE w:val="0"/>
              <w:autoSpaceDN w:val="0"/>
              <w:adjustRightInd w:val="0"/>
              <w:jc w:val="both"/>
              <w:rPr>
                <w:rFonts w:eastAsia="Times New Roman" w:cstheme="minorHAnsi"/>
                <w:color w:val="000000" w:themeColor="text1"/>
                <w:lang w:eastAsia="en-IE"/>
              </w:rPr>
            </w:pPr>
            <w:r w:rsidRPr="00CB7564">
              <w:rPr>
                <w:rFonts w:eastAsia="Times New Roman" w:cstheme="minorHAnsi"/>
                <w:color w:val="000000" w:themeColor="text1"/>
                <w:lang w:eastAsia="en-IE"/>
              </w:rPr>
              <w:t>Training on Project Design, Implementation and Monitoring, Proposal development Financial management, climate financing and accountability, on Gender/Children Protection (abuse, exploitation and labor)</w:t>
            </w:r>
          </w:p>
        </w:tc>
        <w:tc>
          <w:tcPr>
            <w:tcW w:w="1027" w:type="dxa"/>
            <w:tcBorders>
              <w:top w:val="single" w:sz="4" w:space="0" w:color="auto"/>
              <w:left w:val="single" w:sz="4" w:space="0" w:color="auto"/>
              <w:bottom w:val="single" w:sz="4" w:space="0" w:color="auto"/>
              <w:right w:val="single" w:sz="4" w:space="0" w:color="auto"/>
            </w:tcBorders>
            <w:hideMark/>
          </w:tcPr>
          <w:p w:rsidR="005A6912" w:rsidRPr="00CB7564" w:rsidRDefault="005A6912" w:rsidP="007363C3">
            <w:pPr>
              <w:pStyle w:val="NoSpacing"/>
              <w:jc w:val="both"/>
              <w:rPr>
                <w:rFonts w:asciiTheme="minorHAnsi" w:hAnsiTheme="minorHAnsi" w:cstheme="minorHAnsi"/>
                <w:color w:val="000000" w:themeColor="text1"/>
                <w:szCs w:val="22"/>
                <w:lang w:val="en-IE" w:eastAsia="en-IE"/>
              </w:rPr>
            </w:pPr>
            <w:r w:rsidRPr="00CB7564">
              <w:rPr>
                <w:rFonts w:asciiTheme="minorHAnsi" w:hAnsiTheme="minorHAnsi" w:cstheme="minorHAnsi"/>
                <w:color w:val="000000" w:themeColor="text1"/>
                <w:szCs w:val="22"/>
                <w:lang w:val="en-IE" w:eastAsia="en-IE"/>
              </w:rPr>
              <w:t>3 days</w:t>
            </w:r>
          </w:p>
        </w:tc>
      </w:tr>
      <w:tr w:rsidR="005A6912" w:rsidRPr="00CB7564" w:rsidTr="007363C3">
        <w:trPr>
          <w:trHeight w:val="184"/>
          <w:jc w:val="center"/>
        </w:trPr>
        <w:tc>
          <w:tcPr>
            <w:tcW w:w="6813" w:type="dxa"/>
            <w:tcBorders>
              <w:top w:val="single" w:sz="4" w:space="0" w:color="auto"/>
              <w:left w:val="single" w:sz="4" w:space="0" w:color="auto"/>
              <w:bottom w:val="single" w:sz="4" w:space="0" w:color="auto"/>
              <w:right w:val="single" w:sz="4" w:space="0" w:color="auto"/>
            </w:tcBorders>
            <w:hideMark/>
          </w:tcPr>
          <w:p w:rsidR="005A6912" w:rsidRPr="00CB7564" w:rsidRDefault="005A6912" w:rsidP="007363C3">
            <w:pPr>
              <w:jc w:val="both"/>
              <w:rPr>
                <w:rFonts w:eastAsia="Times New Roman" w:cstheme="minorHAnsi"/>
                <w:color w:val="000000" w:themeColor="text1"/>
                <w:lang w:eastAsia="en-IE"/>
              </w:rPr>
            </w:pPr>
            <w:r w:rsidRPr="00CB7564">
              <w:rPr>
                <w:rFonts w:eastAsia="Times New Roman" w:cstheme="minorHAnsi"/>
                <w:color w:val="000000" w:themeColor="text1"/>
                <w:lang w:eastAsia="en-IE"/>
              </w:rPr>
              <w:t>Livestock and Asset management in Emergencies</w:t>
            </w:r>
          </w:p>
        </w:tc>
        <w:tc>
          <w:tcPr>
            <w:tcW w:w="1027" w:type="dxa"/>
            <w:tcBorders>
              <w:top w:val="single" w:sz="4" w:space="0" w:color="auto"/>
              <w:left w:val="single" w:sz="4" w:space="0" w:color="auto"/>
              <w:bottom w:val="single" w:sz="4" w:space="0" w:color="auto"/>
              <w:right w:val="single" w:sz="4" w:space="0" w:color="auto"/>
            </w:tcBorders>
            <w:hideMark/>
          </w:tcPr>
          <w:p w:rsidR="005A6912" w:rsidRPr="00CB7564" w:rsidRDefault="005A6912" w:rsidP="007363C3">
            <w:pPr>
              <w:pStyle w:val="NoSpacing"/>
              <w:jc w:val="both"/>
              <w:rPr>
                <w:rFonts w:asciiTheme="minorHAnsi" w:hAnsiTheme="minorHAnsi" w:cstheme="minorHAnsi"/>
                <w:color w:val="000000" w:themeColor="text1"/>
                <w:szCs w:val="22"/>
                <w:lang w:val="en-IE" w:eastAsia="en-IE"/>
              </w:rPr>
            </w:pPr>
            <w:r w:rsidRPr="00CB7564">
              <w:rPr>
                <w:rFonts w:asciiTheme="minorHAnsi" w:hAnsiTheme="minorHAnsi" w:cstheme="minorHAnsi"/>
                <w:color w:val="000000" w:themeColor="text1"/>
                <w:szCs w:val="22"/>
                <w:lang w:val="en-IE" w:eastAsia="en-IE"/>
              </w:rPr>
              <w:t>1 day</w:t>
            </w:r>
          </w:p>
        </w:tc>
      </w:tr>
      <w:tr w:rsidR="005A6912" w:rsidRPr="00CB7564" w:rsidTr="007363C3">
        <w:trPr>
          <w:trHeight w:val="184"/>
          <w:jc w:val="center"/>
        </w:trPr>
        <w:tc>
          <w:tcPr>
            <w:tcW w:w="6813" w:type="dxa"/>
            <w:tcBorders>
              <w:top w:val="single" w:sz="4" w:space="0" w:color="auto"/>
              <w:left w:val="single" w:sz="4" w:space="0" w:color="auto"/>
              <w:bottom w:val="single" w:sz="4" w:space="0" w:color="auto"/>
              <w:right w:val="single" w:sz="4" w:space="0" w:color="auto"/>
            </w:tcBorders>
            <w:hideMark/>
          </w:tcPr>
          <w:p w:rsidR="005A6912" w:rsidRPr="00CB7564" w:rsidRDefault="005A6912" w:rsidP="007363C3">
            <w:pPr>
              <w:jc w:val="both"/>
              <w:rPr>
                <w:rFonts w:eastAsia="Times New Roman" w:cstheme="minorHAnsi"/>
                <w:color w:val="000000" w:themeColor="text1"/>
                <w:lang w:eastAsia="en-IE"/>
              </w:rPr>
            </w:pPr>
            <w:r w:rsidRPr="00CB7564">
              <w:rPr>
                <w:rFonts w:eastAsia="Times New Roman" w:cstheme="minorHAnsi"/>
                <w:color w:val="000000" w:themeColor="text1"/>
                <w:lang w:eastAsia="en-IE"/>
              </w:rPr>
              <w:t xml:space="preserve">Training of VDMCs on HVRA, CBDRM and Lifesaving skills </w:t>
            </w:r>
          </w:p>
        </w:tc>
        <w:tc>
          <w:tcPr>
            <w:tcW w:w="1027" w:type="dxa"/>
            <w:tcBorders>
              <w:top w:val="single" w:sz="4" w:space="0" w:color="auto"/>
              <w:left w:val="single" w:sz="4" w:space="0" w:color="auto"/>
              <w:bottom w:val="single" w:sz="4" w:space="0" w:color="auto"/>
              <w:right w:val="single" w:sz="4" w:space="0" w:color="auto"/>
            </w:tcBorders>
            <w:hideMark/>
          </w:tcPr>
          <w:p w:rsidR="005A6912" w:rsidRPr="00CB7564" w:rsidRDefault="005A6912" w:rsidP="007363C3">
            <w:pPr>
              <w:pStyle w:val="NoSpacing"/>
              <w:jc w:val="both"/>
              <w:rPr>
                <w:rFonts w:asciiTheme="minorHAnsi" w:hAnsiTheme="minorHAnsi" w:cstheme="minorHAnsi"/>
                <w:color w:val="000000" w:themeColor="text1"/>
                <w:szCs w:val="22"/>
                <w:lang w:val="en-IE" w:eastAsia="en-IE"/>
              </w:rPr>
            </w:pPr>
            <w:r w:rsidRPr="00CB7564">
              <w:rPr>
                <w:rFonts w:asciiTheme="minorHAnsi" w:hAnsiTheme="minorHAnsi" w:cstheme="minorHAnsi"/>
                <w:color w:val="000000" w:themeColor="text1"/>
                <w:szCs w:val="22"/>
                <w:lang w:val="en-IE" w:eastAsia="en-IE"/>
              </w:rPr>
              <w:t>5 days</w:t>
            </w:r>
          </w:p>
        </w:tc>
      </w:tr>
      <w:tr w:rsidR="005A6912" w:rsidRPr="00CB7564" w:rsidTr="007363C3">
        <w:trPr>
          <w:trHeight w:val="184"/>
          <w:jc w:val="center"/>
        </w:trPr>
        <w:tc>
          <w:tcPr>
            <w:tcW w:w="6813" w:type="dxa"/>
            <w:tcBorders>
              <w:top w:val="single" w:sz="4" w:space="0" w:color="auto"/>
              <w:left w:val="single" w:sz="4" w:space="0" w:color="auto"/>
              <w:bottom w:val="single" w:sz="4" w:space="0" w:color="auto"/>
              <w:right w:val="single" w:sz="4" w:space="0" w:color="auto"/>
            </w:tcBorders>
            <w:hideMark/>
          </w:tcPr>
          <w:p w:rsidR="005A6912" w:rsidRPr="00CB7564" w:rsidRDefault="005A6912" w:rsidP="007363C3">
            <w:pPr>
              <w:autoSpaceDE w:val="0"/>
              <w:autoSpaceDN w:val="0"/>
              <w:adjustRightInd w:val="0"/>
              <w:jc w:val="both"/>
              <w:rPr>
                <w:rFonts w:eastAsia="Times New Roman" w:cstheme="minorHAnsi"/>
                <w:color w:val="000000" w:themeColor="text1"/>
                <w:lang w:eastAsia="en-IE"/>
              </w:rPr>
            </w:pPr>
            <w:r w:rsidRPr="00CB7564">
              <w:rPr>
                <w:rFonts w:eastAsia="Times New Roman" w:cstheme="minorHAnsi"/>
                <w:color w:val="000000" w:themeColor="text1"/>
                <w:lang w:eastAsia="en-IE"/>
              </w:rPr>
              <w:lastRenderedPageBreak/>
              <w:t>Training of Community Gate Keepers/influential people</w:t>
            </w:r>
          </w:p>
        </w:tc>
        <w:tc>
          <w:tcPr>
            <w:tcW w:w="1027" w:type="dxa"/>
            <w:tcBorders>
              <w:top w:val="single" w:sz="4" w:space="0" w:color="auto"/>
              <w:left w:val="single" w:sz="4" w:space="0" w:color="auto"/>
              <w:bottom w:val="single" w:sz="4" w:space="0" w:color="auto"/>
              <w:right w:val="single" w:sz="4" w:space="0" w:color="auto"/>
            </w:tcBorders>
            <w:hideMark/>
          </w:tcPr>
          <w:p w:rsidR="005A6912" w:rsidRPr="00CB7564" w:rsidRDefault="005A6912" w:rsidP="007363C3">
            <w:pPr>
              <w:pStyle w:val="NoSpacing"/>
              <w:jc w:val="both"/>
              <w:rPr>
                <w:rFonts w:asciiTheme="minorHAnsi" w:hAnsiTheme="minorHAnsi" w:cstheme="minorHAnsi"/>
                <w:color w:val="000000" w:themeColor="text1"/>
                <w:szCs w:val="22"/>
                <w:lang w:val="en-IE" w:eastAsia="en-IE"/>
              </w:rPr>
            </w:pPr>
            <w:r w:rsidRPr="00CB7564">
              <w:rPr>
                <w:rFonts w:asciiTheme="minorHAnsi" w:hAnsiTheme="minorHAnsi" w:cstheme="minorHAnsi"/>
                <w:color w:val="000000" w:themeColor="text1"/>
                <w:szCs w:val="22"/>
                <w:lang w:val="en-IE" w:eastAsia="en-IE"/>
              </w:rPr>
              <w:t>2 days</w:t>
            </w:r>
          </w:p>
        </w:tc>
      </w:tr>
      <w:tr w:rsidR="005A6912" w:rsidRPr="00CB7564" w:rsidTr="007363C3">
        <w:trPr>
          <w:trHeight w:val="184"/>
          <w:jc w:val="center"/>
        </w:trPr>
        <w:tc>
          <w:tcPr>
            <w:tcW w:w="6813" w:type="dxa"/>
            <w:tcBorders>
              <w:top w:val="single" w:sz="4" w:space="0" w:color="auto"/>
              <w:left w:val="single" w:sz="4" w:space="0" w:color="auto"/>
              <w:bottom w:val="single" w:sz="4" w:space="0" w:color="auto"/>
              <w:right w:val="single" w:sz="4" w:space="0" w:color="auto"/>
            </w:tcBorders>
            <w:hideMark/>
          </w:tcPr>
          <w:p w:rsidR="005A6912" w:rsidRPr="00CB7564" w:rsidRDefault="005A6912" w:rsidP="007363C3">
            <w:pPr>
              <w:autoSpaceDE w:val="0"/>
              <w:autoSpaceDN w:val="0"/>
              <w:adjustRightInd w:val="0"/>
              <w:jc w:val="both"/>
              <w:rPr>
                <w:rFonts w:eastAsia="Times New Roman" w:cstheme="minorHAnsi"/>
                <w:color w:val="000000" w:themeColor="text1"/>
                <w:lang w:eastAsia="en-IE"/>
              </w:rPr>
            </w:pPr>
            <w:r w:rsidRPr="00CB7564">
              <w:rPr>
                <w:rFonts w:eastAsia="Times New Roman" w:cstheme="minorHAnsi"/>
                <w:color w:val="000000" w:themeColor="text1"/>
                <w:lang w:eastAsia="en-IE"/>
              </w:rPr>
              <w:t>Training of health staff on “Health Facility Emergency Preparedness for Response and Risk Reduction”</w:t>
            </w:r>
          </w:p>
        </w:tc>
        <w:tc>
          <w:tcPr>
            <w:tcW w:w="1027" w:type="dxa"/>
            <w:tcBorders>
              <w:top w:val="single" w:sz="4" w:space="0" w:color="auto"/>
              <w:left w:val="single" w:sz="4" w:space="0" w:color="auto"/>
              <w:bottom w:val="single" w:sz="4" w:space="0" w:color="auto"/>
              <w:right w:val="single" w:sz="4" w:space="0" w:color="auto"/>
            </w:tcBorders>
            <w:hideMark/>
          </w:tcPr>
          <w:p w:rsidR="005A6912" w:rsidRPr="00CB7564" w:rsidRDefault="005A6912" w:rsidP="007363C3">
            <w:pPr>
              <w:pStyle w:val="NoSpacing"/>
              <w:jc w:val="both"/>
              <w:rPr>
                <w:rFonts w:asciiTheme="minorHAnsi" w:hAnsiTheme="minorHAnsi" w:cstheme="minorHAnsi"/>
                <w:color w:val="000000" w:themeColor="text1"/>
                <w:szCs w:val="22"/>
                <w:lang w:val="en-IE" w:eastAsia="en-IE"/>
              </w:rPr>
            </w:pPr>
            <w:r w:rsidRPr="00CB7564">
              <w:rPr>
                <w:rFonts w:asciiTheme="minorHAnsi" w:hAnsiTheme="minorHAnsi" w:cstheme="minorHAnsi"/>
                <w:color w:val="000000" w:themeColor="text1"/>
                <w:szCs w:val="22"/>
                <w:lang w:val="en-IE" w:eastAsia="en-IE"/>
              </w:rPr>
              <w:t>3 days</w:t>
            </w:r>
          </w:p>
        </w:tc>
      </w:tr>
      <w:tr w:rsidR="005A6912" w:rsidRPr="00CB7564" w:rsidTr="007363C3">
        <w:trPr>
          <w:trHeight w:val="422"/>
          <w:jc w:val="center"/>
        </w:trPr>
        <w:tc>
          <w:tcPr>
            <w:tcW w:w="6813" w:type="dxa"/>
            <w:tcBorders>
              <w:top w:val="single" w:sz="4" w:space="0" w:color="auto"/>
              <w:left w:val="single" w:sz="4" w:space="0" w:color="auto"/>
              <w:bottom w:val="single" w:sz="4" w:space="0" w:color="auto"/>
              <w:right w:val="single" w:sz="4" w:space="0" w:color="auto"/>
            </w:tcBorders>
            <w:hideMark/>
          </w:tcPr>
          <w:p w:rsidR="005A6912" w:rsidRPr="00CB7564" w:rsidRDefault="005A6912" w:rsidP="007363C3">
            <w:pPr>
              <w:autoSpaceDE w:val="0"/>
              <w:autoSpaceDN w:val="0"/>
              <w:adjustRightInd w:val="0"/>
              <w:jc w:val="both"/>
              <w:rPr>
                <w:rFonts w:eastAsia="Times New Roman" w:cstheme="minorHAnsi"/>
                <w:color w:val="000000" w:themeColor="text1"/>
                <w:lang w:eastAsia="en-IE"/>
              </w:rPr>
            </w:pPr>
            <w:r w:rsidRPr="00CB7564">
              <w:rPr>
                <w:rFonts w:eastAsia="Times New Roman" w:cstheme="minorHAnsi"/>
                <w:color w:val="000000" w:themeColor="text1"/>
                <w:lang w:eastAsia="en-IE"/>
              </w:rPr>
              <w:t>Training of government staff on Post Disaster Damage and Need Assessment</w:t>
            </w:r>
          </w:p>
        </w:tc>
        <w:tc>
          <w:tcPr>
            <w:tcW w:w="1027" w:type="dxa"/>
            <w:tcBorders>
              <w:top w:val="single" w:sz="4" w:space="0" w:color="auto"/>
              <w:left w:val="single" w:sz="4" w:space="0" w:color="auto"/>
              <w:bottom w:val="single" w:sz="4" w:space="0" w:color="auto"/>
              <w:right w:val="single" w:sz="4" w:space="0" w:color="auto"/>
            </w:tcBorders>
            <w:hideMark/>
          </w:tcPr>
          <w:p w:rsidR="005A6912" w:rsidRPr="00CB7564" w:rsidRDefault="005A6912" w:rsidP="007363C3">
            <w:pPr>
              <w:pStyle w:val="NoSpacing"/>
              <w:jc w:val="both"/>
              <w:rPr>
                <w:rFonts w:asciiTheme="minorHAnsi" w:hAnsiTheme="minorHAnsi" w:cstheme="minorHAnsi"/>
                <w:color w:val="000000" w:themeColor="text1"/>
                <w:szCs w:val="22"/>
                <w:lang w:val="en-IE" w:eastAsia="en-IE"/>
              </w:rPr>
            </w:pPr>
            <w:r w:rsidRPr="00CB7564">
              <w:rPr>
                <w:rFonts w:asciiTheme="minorHAnsi" w:hAnsiTheme="minorHAnsi" w:cstheme="minorHAnsi"/>
                <w:color w:val="000000" w:themeColor="text1"/>
                <w:szCs w:val="22"/>
                <w:lang w:val="en-IE" w:eastAsia="en-IE"/>
              </w:rPr>
              <w:t>5 days</w:t>
            </w:r>
          </w:p>
        </w:tc>
      </w:tr>
    </w:tbl>
    <w:p w:rsidR="005A6912" w:rsidRDefault="005A6912" w:rsidP="005A6912">
      <w:pPr>
        <w:pStyle w:val="ListParagraph"/>
        <w:spacing w:before="120" w:after="120" w:line="240" w:lineRule="auto"/>
        <w:ind w:left="360"/>
        <w:jc w:val="both"/>
        <w:rPr>
          <w:rFonts w:eastAsia="Times New Roman" w:cstheme="minorHAnsi"/>
          <w:b/>
          <w:color w:val="000000" w:themeColor="text1"/>
          <w:lang w:eastAsia="en-IE"/>
        </w:rPr>
      </w:pPr>
    </w:p>
    <w:p w:rsidR="005A6912" w:rsidRPr="005A6912" w:rsidRDefault="005A6912" w:rsidP="005A6912">
      <w:pPr>
        <w:spacing w:before="120" w:after="120" w:line="240" w:lineRule="auto"/>
        <w:jc w:val="both"/>
        <w:rPr>
          <w:rFonts w:eastAsia="Times New Roman" w:cstheme="minorHAnsi"/>
          <w:b/>
          <w:color w:val="000000" w:themeColor="text1"/>
          <w:lang w:eastAsia="en-IE"/>
        </w:rPr>
      </w:pPr>
      <w:r w:rsidRPr="00AE70FE">
        <w:rPr>
          <w:rFonts w:eastAsia="Times New Roman" w:cstheme="minorHAnsi"/>
          <w:b/>
          <w:color w:val="000000" w:themeColor="text1"/>
          <w:highlight w:val="green"/>
          <w:lang w:eastAsia="en-IE"/>
        </w:rPr>
        <w:t xml:space="preserve">SPECIFIC OBJECTIVE </w:t>
      </w:r>
      <w:r w:rsidRPr="00AE70FE">
        <w:rPr>
          <w:rFonts w:eastAsia="Times New Roman" w:cstheme="minorHAnsi"/>
          <w:b/>
          <w:color w:val="000000" w:themeColor="text1"/>
          <w:highlight w:val="green"/>
          <w:lang w:eastAsia="en-IE"/>
        </w:rPr>
        <w:t xml:space="preserve">02 </w:t>
      </w:r>
      <w:r w:rsidRPr="00AE70FE">
        <w:rPr>
          <w:rFonts w:eastAsia="Times New Roman" w:cstheme="minorHAnsi"/>
          <w:b/>
          <w:color w:val="000000" w:themeColor="text1"/>
          <w:highlight w:val="green"/>
          <w:lang w:eastAsia="en-IE"/>
        </w:rPr>
        <w:t>(L</w:t>
      </w:r>
      <w:r w:rsidRPr="00AE70FE">
        <w:rPr>
          <w:rFonts w:eastAsia="Times New Roman" w:cstheme="minorHAnsi"/>
          <w:b/>
          <w:color w:val="000000" w:themeColor="text1"/>
          <w:highlight w:val="green"/>
          <w:lang w:eastAsia="en-IE"/>
        </w:rPr>
        <w:t>ot-2</w:t>
      </w:r>
      <w:r w:rsidRPr="00AE70FE">
        <w:rPr>
          <w:rFonts w:eastAsia="Times New Roman" w:cstheme="minorHAnsi"/>
          <w:b/>
          <w:color w:val="000000" w:themeColor="text1"/>
          <w:highlight w:val="green"/>
          <w:lang w:eastAsia="en-IE"/>
        </w:rPr>
        <w:t>):</w:t>
      </w:r>
    </w:p>
    <w:p w:rsidR="002B1923" w:rsidRDefault="002B1923" w:rsidP="005A6912">
      <w:pPr>
        <w:spacing w:before="120" w:after="120" w:line="240" w:lineRule="auto"/>
        <w:jc w:val="both"/>
        <w:rPr>
          <w:rFonts w:eastAsia="Times New Roman" w:cstheme="minorHAnsi"/>
          <w:b/>
          <w:color w:val="000000" w:themeColor="text1"/>
          <w:lang w:eastAsia="en-IE"/>
        </w:rPr>
      </w:pPr>
      <w:r w:rsidRPr="005A6912">
        <w:rPr>
          <w:rFonts w:eastAsia="Times New Roman" w:cstheme="minorHAnsi"/>
          <w:b/>
          <w:color w:val="000000" w:themeColor="text1"/>
          <w:lang w:eastAsia="en-IE"/>
        </w:rPr>
        <w:t xml:space="preserve">To verify the rehabilitated and reconstructed of infrastructures against the approved drawings, design, </w:t>
      </w:r>
      <w:proofErr w:type="spellStart"/>
      <w:r w:rsidRPr="005A6912">
        <w:rPr>
          <w:rFonts w:eastAsia="Times New Roman" w:cstheme="minorHAnsi"/>
          <w:b/>
          <w:color w:val="000000" w:themeColor="text1"/>
          <w:lang w:eastAsia="en-IE"/>
        </w:rPr>
        <w:t>BoQs</w:t>
      </w:r>
      <w:proofErr w:type="spellEnd"/>
      <w:r w:rsidRPr="005A6912">
        <w:rPr>
          <w:rFonts w:eastAsia="Times New Roman" w:cstheme="minorHAnsi"/>
          <w:b/>
          <w:color w:val="000000" w:themeColor="text1"/>
          <w:lang w:eastAsia="en-IE"/>
        </w:rPr>
        <w:t xml:space="preserve">, and other technical specifications and ensure the desired quality standards are adhered and  to  identify gaps and make recommendations to the organizations.  </w:t>
      </w:r>
    </w:p>
    <w:p w:rsidR="005A6912" w:rsidRDefault="00396C3B" w:rsidP="00396C3B">
      <w:pPr>
        <w:spacing w:before="120" w:after="120" w:line="240" w:lineRule="auto"/>
        <w:jc w:val="center"/>
        <w:rPr>
          <w:rFonts w:eastAsia="Times New Roman" w:cstheme="minorHAnsi"/>
          <w:b/>
          <w:color w:val="000000" w:themeColor="text1"/>
          <w:lang w:eastAsia="en-IE"/>
        </w:rPr>
      </w:pPr>
      <w:r>
        <w:rPr>
          <w:rFonts w:eastAsia="Times New Roman" w:cstheme="minorHAnsi"/>
          <w:b/>
          <w:color w:val="000000" w:themeColor="text1"/>
          <w:lang w:eastAsia="en-IE"/>
        </w:rPr>
        <w:t>Detail of work-Lot-1</w:t>
      </w:r>
    </w:p>
    <w:tbl>
      <w:tblPr>
        <w:tblStyle w:val="TableGrid"/>
        <w:tblW w:w="0" w:type="auto"/>
        <w:jc w:val="center"/>
        <w:tblLook w:val="04A0" w:firstRow="1" w:lastRow="0" w:firstColumn="1" w:lastColumn="0" w:noHBand="0" w:noVBand="1"/>
      </w:tblPr>
      <w:tblGrid>
        <w:gridCol w:w="900"/>
        <w:gridCol w:w="5145"/>
        <w:gridCol w:w="1515"/>
      </w:tblGrid>
      <w:tr w:rsidR="005A6912" w:rsidTr="005A6912">
        <w:trPr>
          <w:jc w:val="center"/>
        </w:trPr>
        <w:tc>
          <w:tcPr>
            <w:tcW w:w="900" w:type="dxa"/>
          </w:tcPr>
          <w:p w:rsidR="005A6912" w:rsidRPr="000A3B58" w:rsidRDefault="005A6912" w:rsidP="007363C3">
            <w:pPr>
              <w:pStyle w:val="ListParagraph"/>
              <w:ind w:left="0"/>
              <w:jc w:val="center"/>
              <w:rPr>
                <w:rFonts w:eastAsia="Times New Roman" w:cstheme="minorHAnsi"/>
                <w:b/>
                <w:color w:val="000000" w:themeColor="text1"/>
                <w:sz w:val="24"/>
                <w:szCs w:val="24"/>
                <w:lang w:eastAsia="en-IE"/>
              </w:rPr>
            </w:pPr>
            <w:r w:rsidRPr="000A3B58">
              <w:rPr>
                <w:rFonts w:eastAsia="Times New Roman" w:cstheme="minorHAnsi"/>
                <w:b/>
                <w:color w:val="000000" w:themeColor="text1"/>
                <w:sz w:val="24"/>
                <w:szCs w:val="24"/>
                <w:lang w:eastAsia="en-IE"/>
              </w:rPr>
              <w:t>S#</w:t>
            </w:r>
          </w:p>
        </w:tc>
        <w:tc>
          <w:tcPr>
            <w:tcW w:w="5145" w:type="dxa"/>
          </w:tcPr>
          <w:p w:rsidR="005A6912" w:rsidRPr="000A3B58" w:rsidRDefault="005A6912" w:rsidP="007363C3">
            <w:pPr>
              <w:pStyle w:val="ListParagraph"/>
              <w:ind w:left="0"/>
              <w:jc w:val="center"/>
              <w:rPr>
                <w:rFonts w:eastAsia="Times New Roman" w:cstheme="minorHAnsi"/>
                <w:b/>
                <w:color w:val="000000" w:themeColor="text1"/>
                <w:sz w:val="24"/>
                <w:szCs w:val="24"/>
                <w:lang w:eastAsia="en-IE"/>
              </w:rPr>
            </w:pPr>
            <w:r w:rsidRPr="000A3B58">
              <w:rPr>
                <w:rFonts w:eastAsia="Times New Roman" w:cstheme="minorHAnsi"/>
                <w:b/>
                <w:color w:val="000000" w:themeColor="text1"/>
                <w:sz w:val="24"/>
                <w:szCs w:val="24"/>
                <w:lang w:eastAsia="en-IE"/>
              </w:rPr>
              <w:t>Detail of work</w:t>
            </w:r>
          </w:p>
        </w:tc>
        <w:tc>
          <w:tcPr>
            <w:tcW w:w="1515" w:type="dxa"/>
          </w:tcPr>
          <w:p w:rsidR="005A6912" w:rsidRPr="000A3B58" w:rsidRDefault="005A6912" w:rsidP="007363C3">
            <w:pPr>
              <w:pStyle w:val="ListParagraph"/>
              <w:ind w:left="0"/>
              <w:jc w:val="center"/>
              <w:rPr>
                <w:rFonts w:eastAsia="Times New Roman" w:cstheme="minorHAnsi"/>
                <w:b/>
                <w:color w:val="000000" w:themeColor="text1"/>
                <w:sz w:val="24"/>
                <w:szCs w:val="24"/>
                <w:lang w:eastAsia="en-IE"/>
              </w:rPr>
            </w:pPr>
            <w:r w:rsidRPr="000A3B58">
              <w:rPr>
                <w:rFonts w:eastAsia="Times New Roman" w:cstheme="minorHAnsi"/>
                <w:b/>
                <w:color w:val="000000" w:themeColor="text1"/>
                <w:sz w:val="24"/>
                <w:szCs w:val="24"/>
                <w:lang w:eastAsia="en-IE"/>
              </w:rPr>
              <w:t>quantity</w:t>
            </w:r>
          </w:p>
        </w:tc>
      </w:tr>
      <w:tr w:rsidR="005A6912" w:rsidTr="005A6912">
        <w:trPr>
          <w:jc w:val="center"/>
        </w:trPr>
        <w:tc>
          <w:tcPr>
            <w:tcW w:w="900" w:type="dxa"/>
          </w:tcPr>
          <w:p w:rsidR="005A6912" w:rsidRDefault="005A6912" w:rsidP="007363C3">
            <w:pPr>
              <w:pStyle w:val="ListParagraph"/>
              <w:ind w:left="0"/>
              <w:rPr>
                <w:rFonts w:eastAsia="Times New Roman" w:cstheme="minorHAnsi"/>
                <w:bCs/>
                <w:color w:val="000000" w:themeColor="text1"/>
                <w:sz w:val="24"/>
                <w:szCs w:val="24"/>
                <w:lang w:eastAsia="en-IE"/>
              </w:rPr>
            </w:pPr>
            <w:r>
              <w:rPr>
                <w:rFonts w:eastAsia="Times New Roman" w:cstheme="minorHAnsi"/>
                <w:bCs/>
                <w:color w:val="000000" w:themeColor="text1"/>
                <w:sz w:val="24"/>
                <w:szCs w:val="24"/>
                <w:lang w:eastAsia="en-IE"/>
              </w:rPr>
              <w:t>1</w:t>
            </w:r>
          </w:p>
        </w:tc>
        <w:tc>
          <w:tcPr>
            <w:tcW w:w="5145" w:type="dxa"/>
          </w:tcPr>
          <w:p w:rsidR="005A6912" w:rsidRDefault="005A6912" w:rsidP="007363C3">
            <w:pPr>
              <w:pStyle w:val="ListParagraph"/>
              <w:ind w:left="0"/>
              <w:rPr>
                <w:rFonts w:eastAsia="Times New Roman" w:cstheme="minorHAnsi"/>
                <w:bCs/>
                <w:color w:val="000000" w:themeColor="text1"/>
                <w:sz w:val="24"/>
                <w:szCs w:val="24"/>
                <w:lang w:eastAsia="en-IE"/>
              </w:rPr>
            </w:pPr>
            <w:r w:rsidRPr="00235764">
              <w:rPr>
                <w:rFonts w:cstheme="minorHAnsi"/>
                <w:color w:val="000000" w:themeColor="text1"/>
                <w:lang w:eastAsia="en-IE"/>
              </w:rPr>
              <w:t xml:space="preserve">Disaster </w:t>
            </w:r>
            <w:r>
              <w:rPr>
                <w:rFonts w:cstheme="minorHAnsi"/>
                <w:color w:val="000000" w:themeColor="text1"/>
                <w:lang w:eastAsia="en-IE"/>
              </w:rPr>
              <w:t>resilient Household Shelters</w:t>
            </w:r>
          </w:p>
        </w:tc>
        <w:tc>
          <w:tcPr>
            <w:tcW w:w="1515" w:type="dxa"/>
          </w:tcPr>
          <w:p w:rsidR="005A6912" w:rsidRDefault="005A6912" w:rsidP="007363C3">
            <w:pPr>
              <w:pStyle w:val="ListParagraph"/>
              <w:ind w:left="0"/>
              <w:rPr>
                <w:rFonts w:eastAsia="Times New Roman" w:cstheme="minorHAnsi"/>
                <w:bCs/>
                <w:color w:val="000000" w:themeColor="text1"/>
                <w:sz w:val="24"/>
                <w:szCs w:val="24"/>
                <w:lang w:eastAsia="en-IE"/>
              </w:rPr>
            </w:pPr>
            <w:r>
              <w:rPr>
                <w:rFonts w:eastAsia="Times New Roman" w:cstheme="minorHAnsi"/>
                <w:bCs/>
                <w:color w:val="000000" w:themeColor="text1"/>
                <w:sz w:val="24"/>
                <w:szCs w:val="24"/>
                <w:lang w:eastAsia="en-IE"/>
              </w:rPr>
              <w:t>14</w:t>
            </w:r>
            <w:r>
              <w:rPr>
                <w:rFonts w:eastAsia="Times New Roman" w:cstheme="minorHAnsi"/>
                <w:bCs/>
                <w:color w:val="000000" w:themeColor="text1"/>
                <w:sz w:val="24"/>
                <w:szCs w:val="24"/>
                <w:lang w:eastAsia="en-IE"/>
              </w:rPr>
              <w:t xml:space="preserve">0 </w:t>
            </w:r>
          </w:p>
        </w:tc>
      </w:tr>
      <w:tr w:rsidR="005A6912" w:rsidTr="005A6912">
        <w:trPr>
          <w:jc w:val="center"/>
        </w:trPr>
        <w:tc>
          <w:tcPr>
            <w:tcW w:w="900" w:type="dxa"/>
          </w:tcPr>
          <w:p w:rsidR="005A6912" w:rsidRDefault="005A6912" w:rsidP="007363C3">
            <w:pPr>
              <w:pStyle w:val="ListParagraph"/>
              <w:ind w:left="0"/>
              <w:rPr>
                <w:rFonts w:eastAsia="Times New Roman" w:cstheme="minorHAnsi"/>
                <w:bCs/>
                <w:color w:val="000000" w:themeColor="text1"/>
                <w:sz w:val="24"/>
                <w:szCs w:val="24"/>
                <w:lang w:eastAsia="en-IE"/>
              </w:rPr>
            </w:pPr>
            <w:r>
              <w:rPr>
                <w:rFonts w:eastAsia="Times New Roman" w:cstheme="minorHAnsi"/>
                <w:bCs/>
                <w:color w:val="000000" w:themeColor="text1"/>
                <w:sz w:val="24"/>
                <w:szCs w:val="24"/>
                <w:lang w:eastAsia="en-IE"/>
              </w:rPr>
              <w:t>2</w:t>
            </w:r>
          </w:p>
        </w:tc>
        <w:tc>
          <w:tcPr>
            <w:tcW w:w="5145" w:type="dxa"/>
          </w:tcPr>
          <w:p w:rsidR="005A6912" w:rsidRDefault="005A6912" w:rsidP="007363C3">
            <w:pPr>
              <w:pStyle w:val="ListParagraph"/>
              <w:ind w:left="0"/>
              <w:rPr>
                <w:rFonts w:eastAsia="Times New Roman" w:cstheme="minorHAnsi"/>
                <w:bCs/>
                <w:color w:val="000000" w:themeColor="text1"/>
                <w:sz w:val="24"/>
                <w:szCs w:val="24"/>
                <w:lang w:eastAsia="en-IE"/>
              </w:rPr>
            </w:pPr>
            <w:r w:rsidRPr="00235764">
              <w:rPr>
                <w:rFonts w:cstheme="minorHAnsi"/>
                <w:color w:val="000000" w:themeColor="text1"/>
                <w:lang w:eastAsia="en-IE"/>
              </w:rPr>
              <w:t>Disaste</w:t>
            </w:r>
            <w:r>
              <w:rPr>
                <w:rFonts w:cstheme="minorHAnsi"/>
                <w:color w:val="000000" w:themeColor="text1"/>
                <w:lang w:eastAsia="en-IE"/>
              </w:rPr>
              <w:t>r resilient Hand pumps</w:t>
            </w:r>
          </w:p>
        </w:tc>
        <w:tc>
          <w:tcPr>
            <w:tcW w:w="1515" w:type="dxa"/>
          </w:tcPr>
          <w:p w:rsidR="005A6912" w:rsidRDefault="005A6912" w:rsidP="007363C3">
            <w:pPr>
              <w:pStyle w:val="ListParagraph"/>
              <w:ind w:left="0"/>
              <w:rPr>
                <w:rFonts w:eastAsia="Times New Roman" w:cstheme="minorHAnsi"/>
                <w:bCs/>
                <w:color w:val="000000" w:themeColor="text1"/>
                <w:sz w:val="24"/>
                <w:szCs w:val="24"/>
                <w:lang w:eastAsia="en-IE"/>
              </w:rPr>
            </w:pPr>
            <w:r>
              <w:rPr>
                <w:rFonts w:eastAsia="Times New Roman" w:cstheme="minorHAnsi"/>
                <w:bCs/>
                <w:color w:val="000000" w:themeColor="text1"/>
                <w:sz w:val="24"/>
                <w:szCs w:val="24"/>
                <w:lang w:eastAsia="en-IE"/>
              </w:rPr>
              <w:t>14</w:t>
            </w:r>
            <w:r>
              <w:rPr>
                <w:rFonts w:eastAsia="Times New Roman" w:cstheme="minorHAnsi"/>
                <w:bCs/>
                <w:color w:val="000000" w:themeColor="text1"/>
                <w:sz w:val="24"/>
                <w:szCs w:val="24"/>
                <w:lang w:eastAsia="en-IE"/>
              </w:rPr>
              <w:t>0</w:t>
            </w:r>
          </w:p>
        </w:tc>
      </w:tr>
      <w:tr w:rsidR="005A6912" w:rsidTr="005A6912">
        <w:trPr>
          <w:jc w:val="center"/>
        </w:trPr>
        <w:tc>
          <w:tcPr>
            <w:tcW w:w="900" w:type="dxa"/>
          </w:tcPr>
          <w:p w:rsidR="005A6912" w:rsidRDefault="005A6912" w:rsidP="007363C3">
            <w:pPr>
              <w:pStyle w:val="ListParagraph"/>
              <w:ind w:left="0"/>
              <w:rPr>
                <w:rFonts w:eastAsia="Times New Roman" w:cstheme="minorHAnsi"/>
                <w:bCs/>
                <w:color w:val="000000" w:themeColor="text1"/>
                <w:sz w:val="24"/>
                <w:szCs w:val="24"/>
                <w:lang w:eastAsia="en-IE"/>
              </w:rPr>
            </w:pPr>
            <w:r>
              <w:rPr>
                <w:rFonts w:eastAsia="Times New Roman" w:cstheme="minorHAnsi"/>
                <w:bCs/>
                <w:color w:val="000000" w:themeColor="text1"/>
                <w:sz w:val="24"/>
                <w:szCs w:val="24"/>
                <w:lang w:eastAsia="en-IE"/>
              </w:rPr>
              <w:t>3</w:t>
            </w:r>
          </w:p>
        </w:tc>
        <w:tc>
          <w:tcPr>
            <w:tcW w:w="5145" w:type="dxa"/>
          </w:tcPr>
          <w:p w:rsidR="005A6912" w:rsidRDefault="005A6912" w:rsidP="007363C3">
            <w:pPr>
              <w:pStyle w:val="ListParagraph"/>
              <w:ind w:left="0"/>
              <w:rPr>
                <w:rFonts w:eastAsia="Times New Roman" w:cstheme="minorHAnsi"/>
                <w:bCs/>
                <w:color w:val="000000" w:themeColor="text1"/>
                <w:sz w:val="24"/>
                <w:szCs w:val="24"/>
                <w:lang w:eastAsia="en-IE"/>
              </w:rPr>
            </w:pPr>
            <w:r>
              <w:rPr>
                <w:rFonts w:cstheme="minorHAnsi"/>
                <w:color w:val="000000" w:themeColor="text1"/>
                <w:lang w:eastAsia="en-IE"/>
              </w:rPr>
              <w:t xml:space="preserve">Rehabilitation and </w:t>
            </w:r>
            <w:r w:rsidRPr="00235764">
              <w:rPr>
                <w:rFonts w:cstheme="minorHAnsi"/>
                <w:color w:val="000000" w:themeColor="text1"/>
                <w:lang w:eastAsia="en-IE"/>
              </w:rPr>
              <w:t xml:space="preserve">construction of </w:t>
            </w:r>
            <w:r>
              <w:rPr>
                <w:rFonts w:cstheme="minorHAnsi"/>
                <w:color w:val="000000" w:themeColor="text1"/>
                <w:lang w:eastAsia="en-IE"/>
              </w:rPr>
              <w:t xml:space="preserve">Medium to large </w:t>
            </w:r>
            <w:r w:rsidRPr="00235764">
              <w:rPr>
                <w:rFonts w:cstheme="minorHAnsi"/>
                <w:color w:val="000000" w:themeColor="text1"/>
                <w:lang w:eastAsia="en-IE"/>
              </w:rPr>
              <w:t>infrastructures’</w:t>
            </w:r>
            <w:r>
              <w:rPr>
                <w:rFonts w:cstheme="minorHAnsi"/>
                <w:color w:val="000000" w:themeColor="text1"/>
                <w:lang w:eastAsia="en-IE"/>
              </w:rPr>
              <w:t xml:space="preserve"> schemes</w:t>
            </w:r>
          </w:p>
        </w:tc>
        <w:tc>
          <w:tcPr>
            <w:tcW w:w="1515" w:type="dxa"/>
          </w:tcPr>
          <w:p w:rsidR="005A6912" w:rsidRDefault="005A6912" w:rsidP="007363C3">
            <w:pPr>
              <w:pStyle w:val="ListParagraph"/>
              <w:ind w:left="0"/>
              <w:rPr>
                <w:rFonts w:eastAsia="Times New Roman" w:cstheme="minorHAnsi"/>
                <w:bCs/>
                <w:color w:val="000000" w:themeColor="text1"/>
                <w:sz w:val="24"/>
                <w:szCs w:val="24"/>
                <w:lang w:eastAsia="en-IE"/>
              </w:rPr>
            </w:pPr>
            <w:r>
              <w:rPr>
                <w:rFonts w:eastAsia="Times New Roman" w:cstheme="minorHAnsi"/>
                <w:bCs/>
                <w:color w:val="000000" w:themeColor="text1"/>
                <w:sz w:val="24"/>
                <w:szCs w:val="24"/>
                <w:lang w:eastAsia="en-IE"/>
              </w:rPr>
              <w:t>14</w:t>
            </w:r>
          </w:p>
        </w:tc>
      </w:tr>
    </w:tbl>
    <w:p w:rsidR="005A6912" w:rsidRPr="005A6912" w:rsidRDefault="005A6912" w:rsidP="005A6912">
      <w:pPr>
        <w:spacing w:before="120" w:after="120" w:line="240" w:lineRule="auto"/>
        <w:jc w:val="both"/>
        <w:rPr>
          <w:rFonts w:eastAsia="Times New Roman" w:cstheme="minorHAnsi"/>
          <w:b/>
          <w:color w:val="000000" w:themeColor="text1"/>
          <w:lang w:eastAsia="en-IE"/>
        </w:rPr>
      </w:pPr>
    </w:p>
    <w:p w:rsidR="002B1923" w:rsidRPr="00CB7564" w:rsidRDefault="002B1923" w:rsidP="002B1923">
      <w:pPr>
        <w:spacing w:before="120" w:after="120" w:line="240" w:lineRule="auto"/>
        <w:jc w:val="both"/>
        <w:rPr>
          <w:rFonts w:eastAsia="Times New Roman" w:cstheme="minorHAnsi"/>
          <w:b/>
          <w:color w:val="000000" w:themeColor="text1"/>
          <w:lang w:eastAsia="en-IE"/>
        </w:rPr>
      </w:pPr>
    </w:p>
    <w:p w:rsidR="002B1923" w:rsidRPr="00CB7564" w:rsidRDefault="002B1923" w:rsidP="002B1923">
      <w:pPr>
        <w:pStyle w:val="ListParagraph"/>
        <w:numPr>
          <w:ilvl w:val="0"/>
          <w:numId w:val="2"/>
        </w:numPr>
        <w:spacing w:before="120" w:after="120" w:line="240" w:lineRule="auto"/>
        <w:jc w:val="both"/>
        <w:rPr>
          <w:rFonts w:eastAsia="Times New Roman" w:cstheme="minorHAnsi"/>
          <w:b/>
          <w:color w:val="000000" w:themeColor="text1"/>
          <w:lang w:eastAsia="en-IE"/>
        </w:rPr>
      </w:pPr>
      <w:r w:rsidRPr="00CB7564">
        <w:rPr>
          <w:rFonts w:eastAsia="Times New Roman" w:cstheme="minorHAnsi"/>
          <w:b/>
          <w:color w:val="000000" w:themeColor="text1"/>
          <w:lang w:eastAsia="en-IE"/>
        </w:rPr>
        <w:t xml:space="preserve">EXPECTED DELIVERABLES FOR CAPACITY BUILDING </w:t>
      </w:r>
      <w:r w:rsidR="005A6912">
        <w:rPr>
          <w:rFonts w:eastAsia="Times New Roman" w:cstheme="minorHAnsi"/>
          <w:b/>
          <w:color w:val="000000" w:themeColor="text1"/>
          <w:lang w:eastAsia="en-IE"/>
        </w:rPr>
        <w:t>objective 01 (Lot-1)</w:t>
      </w:r>
    </w:p>
    <w:p w:rsidR="002B1923" w:rsidRPr="00CB7564" w:rsidRDefault="002B1923" w:rsidP="002B1923">
      <w:pPr>
        <w:spacing w:before="120" w:after="120" w:line="240" w:lineRule="auto"/>
        <w:jc w:val="both"/>
        <w:rPr>
          <w:rFonts w:eastAsia="Times New Roman" w:cstheme="minorHAnsi"/>
          <w:color w:val="000000" w:themeColor="text1"/>
          <w:lang w:eastAsia="en-IE"/>
        </w:rPr>
      </w:pPr>
    </w:p>
    <w:p w:rsidR="002B1923" w:rsidRPr="00396C3B" w:rsidRDefault="002B1923" w:rsidP="00396C3B">
      <w:pPr>
        <w:pStyle w:val="ListParagraph"/>
        <w:numPr>
          <w:ilvl w:val="2"/>
          <w:numId w:val="2"/>
        </w:numPr>
        <w:spacing w:before="120" w:after="120" w:line="240" w:lineRule="auto"/>
        <w:jc w:val="both"/>
        <w:rPr>
          <w:rFonts w:eastAsia="Times New Roman" w:cstheme="minorHAnsi"/>
          <w:color w:val="000000" w:themeColor="text1"/>
          <w:lang w:eastAsia="en-IE"/>
        </w:rPr>
      </w:pPr>
      <w:r w:rsidRPr="00CB7564">
        <w:rPr>
          <w:rFonts w:eastAsia="Times New Roman" w:cstheme="minorHAnsi"/>
          <w:color w:val="000000" w:themeColor="text1"/>
          <w:lang w:eastAsia="en-IE"/>
        </w:rPr>
        <w:t xml:space="preserve">Review </w:t>
      </w:r>
      <w:r w:rsidR="00396C3B">
        <w:rPr>
          <w:rFonts w:eastAsia="Times New Roman" w:cstheme="minorHAnsi"/>
          <w:color w:val="000000" w:themeColor="text1"/>
          <w:lang w:eastAsia="en-IE"/>
        </w:rPr>
        <w:t>the above</w:t>
      </w:r>
      <w:r w:rsidRPr="00CB7564">
        <w:rPr>
          <w:rFonts w:eastAsia="Times New Roman" w:cstheme="minorHAnsi"/>
          <w:color w:val="000000" w:themeColor="text1"/>
          <w:lang w:eastAsia="en-IE"/>
        </w:rPr>
        <w:t xml:space="preserve"> given training materials (Training Packs) against the mentioned objectives for each target group-Community gate keepers, UCDMCs, VDMCs, Health Staff and Government Officials</w:t>
      </w:r>
    </w:p>
    <w:p w:rsidR="002B1923" w:rsidRPr="00CB7564" w:rsidRDefault="002B1923" w:rsidP="002B1923">
      <w:pPr>
        <w:pStyle w:val="ListParagraph"/>
        <w:numPr>
          <w:ilvl w:val="2"/>
          <w:numId w:val="2"/>
        </w:numPr>
        <w:spacing w:before="120" w:after="120" w:line="240" w:lineRule="auto"/>
        <w:jc w:val="both"/>
        <w:rPr>
          <w:rFonts w:eastAsia="Times New Roman" w:cstheme="minorHAnsi"/>
          <w:color w:val="000000" w:themeColor="text1"/>
          <w:lang w:eastAsia="en-IE"/>
        </w:rPr>
      </w:pPr>
      <w:r w:rsidRPr="00CB7564">
        <w:rPr>
          <w:rFonts w:eastAsia="Times New Roman" w:cstheme="minorHAnsi"/>
          <w:color w:val="000000" w:themeColor="text1"/>
          <w:lang w:eastAsia="en-IE"/>
        </w:rPr>
        <w:t>Assess the Training Need Assessment (TNA) undertaken, the process and the findings, and the synergies between the needs and resources.</w:t>
      </w:r>
    </w:p>
    <w:p w:rsidR="002B1923" w:rsidRPr="00CB7564" w:rsidRDefault="002B1923" w:rsidP="002B1923">
      <w:pPr>
        <w:pStyle w:val="ListParagraph"/>
        <w:numPr>
          <w:ilvl w:val="2"/>
          <w:numId w:val="2"/>
        </w:numPr>
        <w:spacing w:before="120" w:after="120" w:line="240" w:lineRule="auto"/>
        <w:jc w:val="both"/>
        <w:rPr>
          <w:rFonts w:eastAsia="Times New Roman" w:cstheme="minorHAnsi"/>
          <w:color w:val="000000" w:themeColor="text1"/>
          <w:lang w:eastAsia="en-IE"/>
        </w:rPr>
      </w:pPr>
      <w:r w:rsidRPr="00CB7564">
        <w:rPr>
          <w:rFonts w:eastAsia="Times New Roman" w:cstheme="minorHAnsi"/>
          <w:color w:val="000000" w:themeColor="text1"/>
          <w:lang w:eastAsia="en-IE"/>
        </w:rPr>
        <w:t>Evaluate the short-term learning of each group recorded through pre and post analysis, training reports etc.</w:t>
      </w:r>
    </w:p>
    <w:p w:rsidR="002B1923" w:rsidRPr="00CB7564" w:rsidRDefault="002B1923" w:rsidP="002B1923">
      <w:pPr>
        <w:pStyle w:val="ListParagraph"/>
        <w:numPr>
          <w:ilvl w:val="2"/>
          <w:numId w:val="2"/>
        </w:numPr>
        <w:spacing w:before="120" w:after="120" w:line="240" w:lineRule="auto"/>
        <w:jc w:val="both"/>
        <w:rPr>
          <w:rFonts w:eastAsia="Times New Roman" w:cstheme="minorHAnsi"/>
          <w:color w:val="000000" w:themeColor="text1"/>
          <w:lang w:eastAsia="en-IE"/>
        </w:rPr>
      </w:pPr>
      <w:r w:rsidRPr="00CB7564">
        <w:rPr>
          <w:rFonts w:eastAsia="Times New Roman" w:cstheme="minorHAnsi"/>
          <w:color w:val="000000" w:themeColor="text1"/>
          <w:lang w:eastAsia="en-IE"/>
        </w:rPr>
        <w:t xml:space="preserve">Conduct key informant interviews and focus group discussion with all target groups to get their perspectives about the training, expected learning and challenges in the learning. </w:t>
      </w:r>
    </w:p>
    <w:p w:rsidR="002B1923" w:rsidRPr="00CB7564" w:rsidRDefault="002B1923" w:rsidP="002B1923">
      <w:pPr>
        <w:pStyle w:val="ListParagraph"/>
        <w:numPr>
          <w:ilvl w:val="2"/>
          <w:numId w:val="2"/>
        </w:numPr>
        <w:spacing w:before="120" w:after="120" w:line="240" w:lineRule="auto"/>
        <w:jc w:val="both"/>
        <w:rPr>
          <w:rFonts w:eastAsia="Times New Roman" w:cstheme="minorHAnsi"/>
          <w:color w:val="000000" w:themeColor="text1"/>
          <w:lang w:eastAsia="en-IE"/>
        </w:rPr>
      </w:pPr>
      <w:r w:rsidRPr="00CB7564">
        <w:rPr>
          <w:rFonts w:eastAsia="Times New Roman" w:cstheme="minorHAnsi"/>
          <w:color w:val="000000" w:themeColor="text1"/>
          <w:lang w:eastAsia="en-IE"/>
        </w:rPr>
        <w:t>Prepare a detail report broadly covering the contents of TNA, its process, training resources along pre and post test results and training evaluations including identified gaps and recommendations.</w:t>
      </w:r>
    </w:p>
    <w:p w:rsidR="002B1923" w:rsidRPr="00CB7564" w:rsidRDefault="002B1923" w:rsidP="002B1923">
      <w:pPr>
        <w:shd w:val="clear" w:color="auto" w:fill="FFFFFF"/>
        <w:spacing w:after="150" w:line="240" w:lineRule="auto"/>
        <w:jc w:val="both"/>
        <w:rPr>
          <w:rFonts w:eastAsia="Times New Roman" w:cstheme="minorHAnsi"/>
          <w:b/>
          <w:bCs/>
        </w:rPr>
      </w:pPr>
      <w:r w:rsidRPr="00CB7564">
        <w:rPr>
          <w:rFonts w:eastAsia="Times New Roman" w:cstheme="minorHAnsi"/>
          <w:b/>
          <w:bCs/>
        </w:rPr>
        <w:t>Qualifications and Experience for Objective -1</w:t>
      </w:r>
    </w:p>
    <w:p w:rsidR="002B1923" w:rsidRPr="00CB7564" w:rsidRDefault="002B1923" w:rsidP="002B1923">
      <w:pPr>
        <w:pStyle w:val="ListParagraph"/>
        <w:numPr>
          <w:ilvl w:val="0"/>
          <w:numId w:val="4"/>
        </w:numPr>
        <w:shd w:val="clear" w:color="auto" w:fill="FFFFFF"/>
        <w:spacing w:after="150" w:line="240" w:lineRule="auto"/>
        <w:jc w:val="both"/>
        <w:rPr>
          <w:rFonts w:cstheme="minorHAnsi"/>
        </w:rPr>
      </w:pPr>
      <w:r w:rsidRPr="00CB7564">
        <w:rPr>
          <w:rFonts w:cstheme="minorHAnsi"/>
        </w:rPr>
        <w:t xml:space="preserve">Valid license of consultancy/firm according to the Government Laws. </w:t>
      </w:r>
    </w:p>
    <w:p w:rsidR="002B1923" w:rsidRPr="00CB7564" w:rsidRDefault="002B1923" w:rsidP="002B1923">
      <w:pPr>
        <w:pStyle w:val="ListParagraph"/>
        <w:numPr>
          <w:ilvl w:val="0"/>
          <w:numId w:val="4"/>
        </w:numPr>
        <w:shd w:val="clear" w:color="auto" w:fill="FFFFFF"/>
        <w:spacing w:after="150" w:line="240" w:lineRule="auto"/>
        <w:jc w:val="both"/>
        <w:rPr>
          <w:rFonts w:cstheme="minorHAnsi"/>
        </w:rPr>
      </w:pPr>
      <w:r w:rsidRPr="00CB7564">
        <w:rPr>
          <w:rFonts w:cstheme="minorHAnsi"/>
        </w:rPr>
        <w:t>Experience in similar technical designing, documentation, and monitoring of community social structures, capacity building of social structure/evaluation /third party monitoring.</w:t>
      </w:r>
    </w:p>
    <w:p w:rsidR="002B1923" w:rsidRPr="00CB7564" w:rsidRDefault="002B1923" w:rsidP="002B1923">
      <w:pPr>
        <w:pStyle w:val="ListParagraph"/>
        <w:numPr>
          <w:ilvl w:val="0"/>
          <w:numId w:val="4"/>
        </w:numPr>
        <w:shd w:val="clear" w:color="auto" w:fill="FFFFFF"/>
        <w:spacing w:after="150" w:line="240" w:lineRule="auto"/>
        <w:jc w:val="both"/>
        <w:rPr>
          <w:rFonts w:cstheme="minorHAnsi"/>
        </w:rPr>
      </w:pPr>
      <w:r w:rsidRPr="00CB7564">
        <w:rPr>
          <w:rFonts w:cstheme="minorHAnsi"/>
        </w:rPr>
        <w:t>Having working experience with leading NGOs and donor agencies.</w:t>
      </w:r>
    </w:p>
    <w:p w:rsidR="002B1923" w:rsidRPr="00CB7564" w:rsidRDefault="002B1923" w:rsidP="002B1923">
      <w:pPr>
        <w:pStyle w:val="ListParagraph"/>
        <w:numPr>
          <w:ilvl w:val="0"/>
          <w:numId w:val="4"/>
        </w:numPr>
        <w:shd w:val="clear" w:color="auto" w:fill="FFFFFF"/>
        <w:spacing w:after="150" w:line="240" w:lineRule="auto"/>
        <w:jc w:val="both"/>
        <w:rPr>
          <w:rFonts w:cstheme="minorHAnsi"/>
        </w:rPr>
      </w:pPr>
      <w:r w:rsidRPr="00CB7564">
        <w:rPr>
          <w:rFonts w:cstheme="minorHAnsi"/>
        </w:rPr>
        <w:t xml:space="preserve">Should have technical and financial audit reports of previous 3-years with detail company profile. </w:t>
      </w:r>
    </w:p>
    <w:p w:rsidR="002B1923" w:rsidRPr="00CB7564" w:rsidRDefault="002B1923" w:rsidP="002B1923">
      <w:pPr>
        <w:pStyle w:val="ListParagraph"/>
        <w:numPr>
          <w:ilvl w:val="0"/>
          <w:numId w:val="4"/>
        </w:numPr>
        <w:shd w:val="clear" w:color="auto" w:fill="FFFFFF"/>
        <w:spacing w:after="150" w:line="240" w:lineRule="auto"/>
        <w:jc w:val="both"/>
        <w:rPr>
          <w:rFonts w:cstheme="minorHAnsi"/>
        </w:rPr>
      </w:pPr>
      <w:r w:rsidRPr="00CB7564">
        <w:rPr>
          <w:rFonts w:cstheme="minorHAnsi"/>
        </w:rPr>
        <w:lastRenderedPageBreak/>
        <w:t xml:space="preserve">Firms/consultants with a specialized team who have extensive demonstrated experience of at least 5 years in evaluating the above-mentioned topics preferably related to CBDRM. </w:t>
      </w:r>
    </w:p>
    <w:p w:rsidR="002B1923" w:rsidRPr="00CB7564" w:rsidRDefault="002B1923" w:rsidP="002B1923">
      <w:pPr>
        <w:pStyle w:val="ListParagraph"/>
        <w:numPr>
          <w:ilvl w:val="0"/>
          <w:numId w:val="4"/>
        </w:numPr>
        <w:shd w:val="clear" w:color="auto" w:fill="FFFFFF"/>
        <w:spacing w:after="150" w:line="240" w:lineRule="auto"/>
        <w:jc w:val="both"/>
        <w:rPr>
          <w:rFonts w:cstheme="minorHAnsi"/>
        </w:rPr>
      </w:pPr>
      <w:r w:rsidRPr="00CB7564">
        <w:rPr>
          <w:rFonts w:cstheme="minorHAnsi"/>
        </w:rPr>
        <w:t>Firms/consultants with qualification in rural development/ social sciences (master’s degree) or other relevant subjects, having experience in trainings with a focus on community-based disaster risk management and other associated topics especially in the context of floods</w:t>
      </w:r>
    </w:p>
    <w:p w:rsidR="002B1923" w:rsidRPr="00CB7564" w:rsidRDefault="002B1923" w:rsidP="002B1923">
      <w:pPr>
        <w:pStyle w:val="ListParagraph"/>
        <w:numPr>
          <w:ilvl w:val="0"/>
          <w:numId w:val="4"/>
        </w:numPr>
        <w:shd w:val="clear" w:color="auto" w:fill="FFFFFF"/>
        <w:spacing w:after="150" w:line="240" w:lineRule="auto"/>
        <w:jc w:val="both"/>
        <w:rPr>
          <w:rFonts w:cstheme="minorHAnsi"/>
        </w:rPr>
      </w:pPr>
      <w:r w:rsidRPr="00CB7564">
        <w:rPr>
          <w:rFonts w:cstheme="minorHAnsi"/>
        </w:rPr>
        <w:t>Female in the team is required as per the need of program in individual evaluating impact of trainings.</w:t>
      </w:r>
    </w:p>
    <w:p w:rsidR="002B1923" w:rsidRPr="00CB7564" w:rsidRDefault="002B1923" w:rsidP="002B1923">
      <w:pPr>
        <w:spacing w:before="120" w:after="120" w:line="240" w:lineRule="auto"/>
        <w:jc w:val="both"/>
        <w:rPr>
          <w:rFonts w:cstheme="minorHAnsi"/>
        </w:rPr>
      </w:pPr>
      <w:r w:rsidRPr="00CB7564">
        <w:rPr>
          <w:rFonts w:cstheme="minorHAnsi"/>
        </w:rPr>
        <w:t xml:space="preserve">Knowledge of the </w:t>
      </w:r>
      <w:proofErr w:type="spellStart"/>
      <w:r w:rsidRPr="00CB7564">
        <w:rPr>
          <w:rFonts w:cstheme="minorHAnsi"/>
        </w:rPr>
        <w:t>Saraiki</w:t>
      </w:r>
      <w:proofErr w:type="spellEnd"/>
      <w:r w:rsidRPr="00CB7564">
        <w:rPr>
          <w:rFonts w:cstheme="minorHAnsi"/>
        </w:rPr>
        <w:t xml:space="preserve"> language and culture in the project districts will be necessary.</w:t>
      </w:r>
    </w:p>
    <w:p w:rsidR="002B1923" w:rsidRPr="00CB7564" w:rsidRDefault="002B1923" w:rsidP="002B1923">
      <w:pPr>
        <w:spacing w:before="120" w:after="120" w:line="240" w:lineRule="auto"/>
        <w:jc w:val="both"/>
        <w:rPr>
          <w:rFonts w:cstheme="minorHAnsi"/>
          <w:b/>
        </w:rPr>
      </w:pPr>
      <w:r w:rsidRPr="00CB7564">
        <w:rPr>
          <w:rFonts w:cstheme="minorHAnsi"/>
          <w:b/>
        </w:rPr>
        <w:t>Social Team for Objective -1</w:t>
      </w:r>
    </w:p>
    <w:p w:rsidR="002B1923" w:rsidRPr="00CB7564" w:rsidRDefault="002B1923" w:rsidP="002B1923">
      <w:pPr>
        <w:pStyle w:val="ListParagraph"/>
        <w:numPr>
          <w:ilvl w:val="0"/>
          <w:numId w:val="6"/>
        </w:numPr>
        <w:spacing w:before="120" w:after="120" w:line="240" w:lineRule="auto"/>
        <w:jc w:val="both"/>
        <w:rPr>
          <w:rFonts w:cstheme="minorHAnsi"/>
        </w:rPr>
      </w:pPr>
      <w:r w:rsidRPr="00CB7564">
        <w:rPr>
          <w:rFonts w:cstheme="minorHAnsi"/>
        </w:rPr>
        <w:t>Team having 06 member including 01 team lead, 02 male and 02 female Field Officers and 01 data entry operator per District.</w:t>
      </w:r>
    </w:p>
    <w:p w:rsidR="002B1923" w:rsidRPr="00CB7564" w:rsidRDefault="002B1923" w:rsidP="002B1923">
      <w:pPr>
        <w:shd w:val="clear" w:color="auto" w:fill="FFFFFF"/>
        <w:spacing w:after="150" w:line="240" w:lineRule="auto"/>
        <w:jc w:val="both"/>
        <w:rPr>
          <w:rFonts w:eastAsia="Times New Roman" w:cstheme="minorHAnsi"/>
          <w:b/>
          <w:bCs/>
        </w:rPr>
      </w:pPr>
      <w:r w:rsidRPr="00CB7564">
        <w:rPr>
          <w:rFonts w:eastAsia="Times New Roman" w:cstheme="minorHAnsi"/>
          <w:b/>
          <w:bCs/>
        </w:rPr>
        <w:t>Role of Team Lead: for Objective -1</w:t>
      </w:r>
    </w:p>
    <w:p w:rsidR="002B1923" w:rsidRPr="00CB7564" w:rsidRDefault="002B1923" w:rsidP="002B1923">
      <w:pPr>
        <w:pStyle w:val="ListParagraph"/>
        <w:numPr>
          <w:ilvl w:val="0"/>
          <w:numId w:val="5"/>
        </w:numPr>
        <w:shd w:val="clear" w:color="auto" w:fill="FFFFFF"/>
        <w:spacing w:after="150" w:line="240" w:lineRule="auto"/>
        <w:jc w:val="both"/>
        <w:rPr>
          <w:rFonts w:cstheme="minorHAnsi"/>
        </w:rPr>
      </w:pPr>
      <w:r w:rsidRPr="00CB7564">
        <w:rPr>
          <w:rFonts w:cstheme="minorHAnsi"/>
        </w:rPr>
        <w:t>Coordination with FDO, Doaba and WHH.</w:t>
      </w:r>
    </w:p>
    <w:p w:rsidR="002B1923" w:rsidRPr="00CB7564" w:rsidRDefault="002B1923" w:rsidP="002B1923">
      <w:pPr>
        <w:pStyle w:val="ListParagraph"/>
        <w:numPr>
          <w:ilvl w:val="0"/>
          <w:numId w:val="5"/>
        </w:numPr>
        <w:shd w:val="clear" w:color="auto" w:fill="FFFFFF"/>
        <w:spacing w:after="150" w:line="240" w:lineRule="auto"/>
        <w:jc w:val="both"/>
        <w:rPr>
          <w:rFonts w:cstheme="minorHAnsi"/>
        </w:rPr>
      </w:pPr>
      <w:r w:rsidRPr="00CB7564">
        <w:rPr>
          <w:rFonts w:cstheme="minorHAnsi"/>
        </w:rPr>
        <w:t>Overall lead the social team.</w:t>
      </w:r>
    </w:p>
    <w:p w:rsidR="002B1923" w:rsidRPr="00CB7564" w:rsidRDefault="002B1923" w:rsidP="002B1923">
      <w:pPr>
        <w:pStyle w:val="ListParagraph"/>
        <w:numPr>
          <w:ilvl w:val="0"/>
          <w:numId w:val="5"/>
        </w:numPr>
        <w:shd w:val="clear" w:color="auto" w:fill="FFFFFF"/>
        <w:spacing w:after="150" w:line="240" w:lineRule="auto"/>
        <w:jc w:val="both"/>
        <w:rPr>
          <w:rFonts w:cstheme="minorHAnsi"/>
        </w:rPr>
      </w:pPr>
      <w:r w:rsidRPr="00CB7564">
        <w:rPr>
          <w:rFonts w:cstheme="minorHAnsi"/>
        </w:rPr>
        <w:t xml:space="preserve">Tools development for the evaluation of  objective-1 </w:t>
      </w:r>
    </w:p>
    <w:p w:rsidR="002B1923" w:rsidRPr="00CB7564" w:rsidRDefault="002B1923" w:rsidP="002B1923">
      <w:pPr>
        <w:pStyle w:val="ListParagraph"/>
        <w:numPr>
          <w:ilvl w:val="0"/>
          <w:numId w:val="5"/>
        </w:numPr>
        <w:shd w:val="clear" w:color="auto" w:fill="FFFFFF"/>
        <w:spacing w:after="150" w:line="240" w:lineRule="auto"/>
        <w:jc w:val="both"/>
        <w:rPr>
          <w:rFonts w:cstheme="minorHAnsi"/>
        </w:rPr>
      </w:pPr>
      <w:r w:rsidRPr="00CB7564">
        <w:rPr>
          <w:rFonts w:cstheme="minorHAnsi"/>
        </w:rPr>
        <w:t>Monitor and supervise evaluation process of  social structure activities</w:t>
      </w:r>
    </w:p>
    <w:p w:rsidR="002B1923" w:rsidRPr="00CB7564" w:rsidRDefault="002B1923" w:rsidP="002B1923">
      <w:pPr>
        <w:pStyle w:val="ListParagraph"/>
        <w:numPr>
          <w:ilvl w:val="0"/>
          <w:numId w:val="5"/>
        </w:numPr>
        <w:shd w:val="clear" w:color="auto" w:fill="FFFFFF"/>
        <w:spacing w:after="150" w:line="240" w:lineRule="auto"/>
        <w:jc w:val="both"/>
        <w:rPr>
          <w:rFonts w:cstheme="minorHAnsi"/>
        </w:rPr>
      </w:pPr>
      <w:r w:rsidRPr="00CB7564">
        <w:rPr>
          <w:rFonts w:cstheme="minorHAnsi"/>
        </w:rPr>
        <w:t>Desk review of all relevant documentation i.e. TNA, training modules, training contents, pre and post test results and final reports of the all social structure activities.</w:t>
      </w:r>
    </w:p>
    <w:p w:rsidR="002B1923" w:rsidRPr="00CB7564" w:rsidRDefault="002B1923" w:rsidP="002B1923">
      <w:pPr>
        <w:pStyle w:val="ListParagraph"/>
        <w:numPr>
          <w:ilvl w:val="0"/>
          <w:numId w:val="5"/>
        </w:numPr>
        <w:shd w:val="clear" w:color="auto" w:fill="FFFFFF"/>
        <w:spacing w:after="150" w:line="240" w:lineRule="auto"/>
        <w:jc w:val="both"/>
        <w:rPr>
          <w:rFonts w:cstheme="minorHAnsi"/>
        </w:rPr>
      </w:pPr>
      <w:r w:rsidRPr="00CB7564">
        <w:rPr>
          <w:rFonts w:cstheme="minorHAnsi"/>
        </w:rPr>
        <w:t>Perform other duties and functions as entrusted from time to time.</w:t>
      </w:r>
    </w:p>
    <w:p w:rsidR="002B1923" w:rsidRPr="00CB7564" w:rsidRDefault="002B1923" w:rsidP="002B1923">
      <w:pPr>
        <w:spacing w:before="120" w:after="120" w:line="240" w:lineRule="auto"/>
        <w:jc w:val="both"/>
        <w:rPr>
          <w:rFonts w:eastAsia="Times New Roman" w:cstheme="minorHAnsi"/>
          <w:color w:val="000000" w:themeColor="text1"/>
          <w:lang w:eastAsia="en-IE"/>
        </w:rPr>
      </w:pPr>
    </w:p>
    <w:p w:rsidR="002B1923" w:rsidRPr="00CB7564" w:rsidRDefault="002B1923" w:rsidP="002B1923">
      <w:pPr>
        <w:pStyle w:val="ListParagraph"/>
        <w:spacing w:before="120" w:after="120" w:line="240" w:lineRule="auto"/>
        <w:ind w:left="360"/>
        <w:jc w:val="both"/>
        <w:rPr>
          <w:rFonts w:eastAsia="Times New Roman" w:cstheme="minorHAnsi"/>
          <w:color w:val="000000" w:themeColor="text1"/>
          <w:lang w:eastAsia="en-IE"/>
        </w:rPr>
      </w:pPr>
    </w:p>
    <w:p w:rsidR="002B1923" w:rsidRPr="00CB7564" w:rsidRDefault="002B1923" w:rsidP="002B1923">
      <w:pPr>
        <w:pStyle w:val="ListParagraph"/>
        <w:numPr>
          <w:ilvl w:val="0"/>
          <w:numId w:val="2"/>
        </w:numPr>
        <w:rPr>
          <w:rFonts w:eastAsia="Times New Roman" w:cstheme="minorHAnsi"/>
          <w:b/>
          <w:color w:val="000000" w:themeColor="text1"/>
          <w:lang w:eastAsia="en-IE"/>
        </w:rPr>
      </w:pPr>
      <w:r w:rsidRPr="00CB7564">
        <w:rPr>
          <w:rFonts w:eastAsia="Times New Roman" w:cstheme="minorHAnsi"/>
          <w:b/>
          <w:color w:val="000000" w:themeColor="text1"/>
          <w:lang w:eastAsia="en-IE"/>
        </w:rPr>
        <w:t>EXPECTED DELIVERABLES FOR RECONSTRCUTION/REHABILIATION OF INFRASTRCUTUES INCLUDING THE MODEL HANDPUMP, RESILIENT MODEL HOUSEHOLD SHELTER AND MEDIUM TO LARGE INFRASTRUCTURE SCHEMES</w:t>
      </w:r>
      <w:r w:rsidR="00396C3B">
        <w:rPr>
          <w:rFonts w:eastAsia="Times New Roman" w:cstheme="minorHAnsi"/>
          <w:b/>
          <w:color w:val="000000" w:themeColor="text1"/>
          <w:lang w:eastAsia="en-IE"/>
        </w:rPr>
        <w:t xml:space="preserve"> </w:t>
      </w:r>
    </w:p>
    <w:p w:rsidR="002B1923" w:rsidRPr="00CB7564" w:rsidRDefault="002B1923" w:rsidP="002B1923">
      <w:pPr>
        <w:pStyle w:val="ListParagraph"/>
        <w:spacing w:before="120" w:after="120" w:line="240" w:lineRule="auto"/>
        <w:ind w:left="360"/>
        <w:jc w:val="both"/>
        <w:rPr>
          <w:rFonts w:eastAsia="Times New Roman" w:cstheme="minorHAnsi"/>
          <w:b/>
          <w:color w:val="000000" w:themeColor="text1"/>
          <w:lang w:eastAsia="en-IE"/>
        </w:rPr>
      </w:pPr>
    </w:p>
    <w:p w:rsidR="002B1923" w:rsidRPr="00CB7564" w:rsidRDefault="002B1923" w:rsidP="002B1923">
      <w:pPr>
        <w:pStyle w:val="ListParagraph"/>
        <w:numPr>
          <w:ilvl w:val="2"/>
          <w:numId w:val="2"/>
        </w:numPr>
        <w:shd w:val="clear" w:color="auto" w:fill="FFFFFF"/>
        <w:spacing w:after="0" w:line="240" w:lineRule="auto"/>
        <w:jc w:val="both"/>
        <w:rPr>
          <w:rFonts w:eastAsia="Times New Roman" w:cstheme="minorHAnsi"/>
          <w:color w:val="000000" w:themeColor="text1"/>
          <w:lang w:eastAsia="en-IE"/>
        </w:rPr>
      </w:pPr>
      <w:r w:rsidRPr="00CB7564">
        <w:rPr>
          <w:rFonts w:eastAsia="Times New Roman" w:cstheme="minorHAnsi"/>
          <w:color w:val="000000" w:themeColor="text1"/>
          <w:lang w:eastAsia="en-IE"/>
        </w:rPr>
        <w:t>To validate and report that the construction work has completed as per approved design and technical specification in the communities.</w:t>
      </w:r>
    </w:p>
    <w:p w:rsidR="002B1923" w:rsidRPr="00CB7564" w:rsidRDefault="002B1923" w:rsidP="002B1923">
      <w:pPr>
        <w:pStyle w:val="ListParagraph"/>
        <w:numPr>
          <w:ilvl w:val="2"/>
          <w:numId w:val="2"/>
        </w:numPr>
        <w:shd w:val="clear" w:color="auto" w:fill="FFFFFF"/>
        <w:spacing w:after="0" w:line="240" w:lineRule="auto"/>
        <w:jc w:val="both"/>
        <w:rPr>
          <w:rFonts w:eastAsia="Times New Roman" w:cstheme="minorHAnsi"/>
          <w:color w:val="000000" w:themeColor="text1"/>
          <w:lang w:eastAsia="en-IE"/>
        </w:rPr>
      </w:pPr>
      <w:r w:rsidRPr="00CB7564">
        <w:rPr>
          <w:rFonts w:eastAsia="Times New Roman" w:cstheme="minorHAnsi"/>
          <w:color w:val="000000" w:themeColor="text1"/>
          <w:lang w:eastAsia="en-IE"/>
        </w:rPr>
        <w:t>Report the progress of the construction and quality of work.</w:t>
      </w:r>
    </w:p>
    <w:p w:rsidR="002B1923" w:rsidRPr="00CB7564" w:rsidRDefault="002B1923" w:rsidP="002B1923">
      <w:pPr>
        <w:pStyle w:val="ListParagraph"/>
        <w:numPr>
          <w:ilvl w:val="2"/>
          <w:numId w:val="2"/>
        </w:numPr>
        <w:shd w:val="clear" w:color="auto" w:fill="FFFFFF"/>
        <w:spacing w:after="0" w:line="240" w:lineRule="auto"/>
        <w:jc w:val="both"/>
        <w:rPr>
          <w:rFonts w:eastAsia="Times New Roman" w:cstheme="minorHAnsi"/>
          <w:color w:val="000000" w:themeColor="text1"/>
          <w:lang w:eastAsia="en-IE"/>
        </w:rPr>
      </w:pPr>
      <w:r w:rsidRPr="00CB7564">
        <w:rPr>
          <w:rFonts w:eastAsia="Times New Roman" w:cstheme="minorHAnsi"/>
          <w:color w:val="000000" w:themeColor="text1"/>
          <w:lang w:eastAsia="en-IE"/>
        </w:rPr>
        <w:t xml:space="preserve">Review the </w:t>
      </w:r>
      <w:proofErr w:type="spellStart"/>
      <w:r w:rsidRPr="00CB7564">
        <w:rPr>
          <w:rFonts w:eastAsia="Times New Roman" w:cstheme="minorHAnsi"/>
          <w:color w:val="000000" w:themeColor="text1"/>
          <w:lang w:eastAsia="en-IE"/>
        </w:rPr>
        <w:t>BoQs</w:t>
      </w:r>
      <w:proofErr w:type="spellEnd"/>
      <w:r w:rsidRPr="00CB7564">
        <w:rPr>
          <w:rFonts w:eastAsia="Times New Roman" w:cstheme="minorHAnsi"/>
          <w:color w:val="000000" w:themeColor="text1"/>
          <w:lang w:eastAsia="en-IE"/>
        </w:rPr>
        <w:t xml:space="preserve"> (Bill of Quantity), construction drawings and estimates and review the extra items and claims if any.</w:t>
      </w:r>
    </w:p>
    <w:p w:rsidR="002B1923" w:rsidRPr="00CB7564" w:rsidRDefault="002B1923" w:rsidP="002B1923">
      <w:pPr>
        <w:pStyle w:val="ListParagraph"/>
        <w:numPr>
          <w:ilvl w:val="2"/>
          <w:numId w:val="2"/>
        </w:numPr>
        <w:shd w:val="clear" w:color="auto" w:fill="FFFFFF"/>
        <w:spacing w:after="0" w:line="240" w:lineRule="auto"/>
        <w:jc w:val="both"/>
        <w:rPr>
          <w:rFonts w:eastAsia="Times New Roman" w:cstheme="minorHAnsi"/>
          <w:color w:val="000000" w:themeColor="text1"/>
          <w:lang w:eastAsia="en-IE"/>
        </w:rPr>
      </w:pPr>
      <w:r w:rsidRPr="00CB7564">
        <w:rPr>
          <w:rFonts w:eastAsia="Times New Roman" w:cstheme="minorHAnsi"/>
          <w:color w:val="000000" w:themeColor="text1"/>
          <w:lang w:eastAsia="en-IE"/>
        </w:rPr>
        <w:t>Generate construction reports on periodic basis when required.</w:t>
      </w:r>
    </w:p>
    <w:p w:rsidR="002B1923" w:rsidRPr="00CB7564" w:rsidRDefault="002B1923" w:rsidP="002B1923">
      <w:pPr>
        <w:pStyle w:val="ListParagraph"/>
        <w:numPr>
          <w:ilvl w:val="2"/>
          <w:numId w:val="2"/>
        </w:numPr>
        <w:shd w:val="clear" w:color="auto" w:fill="FFFFFF"/>
        <w:spacing w:before="120" w:after="0" w:line="240" w:lineRule="auto"/>
        <w:jc w:val="both"/>
        <w:rPr>
          <w:rFonts w:eastAsia="Times New Roman" w:cstheme="minorHAnsi"/>
          <w:color w:val="000000" w:themeColor="text1"/>
          <w:lang w:eastAsia="en-IE"/>
        </w:rPr>
      </w:pPr>
      <w:r w:rsidRPr="00CB7564">
        <w:rPr>
          <w:rFonts w:eastAsia="Times New Roman" w:cstheme="minorHAnsi"/>
          <w:color w:val="000000" w:themeColor="text1"/>
          <w:lang w:eastAsia="en-IE"/>
        </w:rPr>
        <w:t>Review that environmental and DRR aspects are appropriately considered in the Construction of Disaster Resilient Hand</w:t>
      </w:r>
      <w:r w:rsidR="007F57B3">
        <w:rPr>
          <w:rFonts w:eastAsia="Times New Roman" w:cstheme="minorHAnsi"/>
          <w:color w:val="000000" w:themeColor="text1"/>
          <w:lang w:eastAsia="en-IE"/>
        </w:rPr>
        <w:t xml:space="preserve"> </w:t>
      </w:r>
      <w:r w:rsidRPr="00CB7564">
        <w:rPr>
          <w:rFonts w:eastAsia="Times New Roman" w:cstheme="minorHAnsi"/>
          <w:color w:val="000000" w:themeColor="text1"/>
          <w:lang w:eastAsia="en-IE"/>
        </w:rPr>
        <w:t>pumps and Shelters and medium to large infrastructure schemes</w:t>
      </w:r>
    </w:p>
    <w:p w:rsidR="002B1923" w:rsidRPr="00CB7564" w:rsidRDefault="002B1923" w:rsidP="002B1923">
      <w:pPr>
        <w:shd w:val="clear" w:color="auto" w:fill="FFFFFF"/>
        <w:spacing w:after="150" w:line="240" w:lineRule="auto"/>
        <w:jc w:val="both"/>
        <w:rPr>
          <w:rFonts w:eastAsia="Times New Roman" w:cstheme="minorHAnsi"/>
          <w:b/>
          <w:bCs/>
        </w:rPr>
      </w:pPr>
    </w:p>
    <w:p w:rsidR="002B1923" w:rsidRPr="00CB7564" w:rsidRDefault="002B1923" w:rsidP="002B1923">
      <w:pPr>
        <w:shd w:val="clear" w:color="auto" w:fill="FFFFFF"/>
        <w:spacing w:after="150" w:line="240" w:lineRule="auto"/>
        <w:jc w:val="both"/>
        <w:rPr>
          <w:rFonts w:eastAsia="Times New Roman" w:cstheme="minorHAnsi"/>
          <w:b/>
          <w:bCs/>
        </w:rPr>
      </w:pPr>
      <w:r w:rsidRPr="00CB7564">
        <w:rPr>
          <w:rFonts w:eastAsia="Times New Roman" w:cstheme="minorHAnsi"/>
          <w:b/>
          <w:bCs/>
        </w:rPr>
        <w:t>Qualifications and Experience for Objective -2</w:t>
      </w:r>
    </w:p>
    <w:p w:rsidR="002B1923" w:rsidRPr="00CB7564" w:rsidRDefault="002B1923" w:rsidP="002B1923">
      <w:pPr>
        <w:pStyle w:val="ListParagraph"/>
        <w:numPr>
          <w:ilvl w:val="0"/>
          <w:numId w:val="4"/>
        </w:numPr>
        <w:shd w:val="clear" w:color="auto" w:fill="FFFFFF"/>
        <w:spacing w:after="150" w:line="240" w:lineRule="auto"/>
        <w:jc w:val="both"/>
        <w:rPr>
          <w:rFonts w:cstheme="minorHAnsi"/>
        </w:rPr>
      </w:pPr>
      <w:r w:rsidRPr="00CB7564">
        <w:rPr>
          <w:rFonts w:cstheme="minorHAnsi"/>
        </w:rPr>
        <w:t>Minimum one  Engineer with bachelor’s degree in Civil and 02 Sub Engineers  (per District) having 5 years of minimum experience.</w:t>
      </w:r>
    </w:p>
    <w:p w:rsidR="002B1923" w:rsidRPr="00CB7564" w:rsidRDefault="002B1923" w:rsidP="002B1923">
      <w:pPr>
        <w:pStyle w:val="ListParagraph"/>
        <w:numPr>
          <w:ilvl w:val="0"/>
          <w:numId w:val="4"/>
        </w:numPr>
        <w:shd w:val="clear" w:color="auto" w:fill="FFFFFF"/>
        <w:spacing w:after="150" w:line="240" w:lineRule="auto"/>
        <w:jc w:val="both"/>
        <w:rPr>
          <w:rFonts w:cstheme="minorHAnsi"/>
        </w:rPr>
      </w:pPr>
      <w:r w:rsidRPr="00CB7564">
        <w:rPr>
          <w:rFonts w:cstheme="minorHAnsi"/>
        </w:rPr>
        <w:t>Valid license of consultancy/firm from Pakistan Engineering Council (PEC).</w:t>
      </w:r>
    </w:p>
    <w:p w:rsidR="002B1923" w:rsidRPr="00CB7564" w:rsidRDefault="002B1923" w:rsidP="002B1923">
      <w:pPr>
        <w:pStyle w:val="ListParagraph"/>
        <w:numPr>
          <w:ilvl w:val="0"/>
          <w:numId w:val="4"/>
        </w:numPr>
        <w:shd w:val="clear" w:color="auto" w:fill="FFFFFF"/>
        <w:spacing w:after="150" w:line="240" w:lineRule="auto"/>
        <w:jc w:val="both"/>
        <w:rPr>
          <w:rFonts w:cstheme="minorHAnsi"/>
        </w:rPr>
      </w:pPr>
      <w:r w:rsidRPr="00CB7564">
        <w:rPr>
          <w:rFonts w:cstheme="minorHAnsi"/>
        </w:rPr>
        <w:t>Experience in similar technical designing, documentation, and monitoring of community infrastructure works.</w:t>
      </w:r>
    </w:p>
    <w:p w:rsidR="002B1923" w:rsidRPr="00CB7564" w:rsidRDefault="002B1923" w:rsidP="002B1923">
      <w:pPr>
        <w:pStyle w:val="ListParagraph"/>
        <w:numPr>
          <w:ilvl w:val="0"/>
          <w:numId w:val="4"/>
        </w:numPr>
        <w:shd w:val="clear" w:color="auto" w:fill="FFFFFF"/>
        <w:spacing w:after="150" w:line="240" w:lineRule="auto"/>
        <w:jc w:val="both"/>
        <w:rPr>
          <w:rFonts w:cstheme="minorHAnsi"/>
        </w:rPr>
      </w:pPr>
      <w:r w:rsidRPr="00CB7564">
        <w:rPr>
          <w:rFonts w:cstheme="minorHAnsi"/>
        </w:rPr>
        <w:t>Having working experience with leading NGOs and donor agencies.</w:t>
      </w:r>
    </w:p>
    <w:p w:rsidR="002B1923" w:rsidRPr="00CB7564" w:rsidRDefault="002B1923" w:rsidP="002B1923">
      <w:pPr>
        <w:pStyle w:val="ListParagraph"/>
        <w:numPr>
          <w:ilvl w:val="0"/>
          <w:numId w:val="4"/>
        </w:numPr>
        <w:shd w:val="clear" w:color="auto" w:fill="FFFFFF"/>
        <w:spacing w:after="150" w:line="240" w:lineRule="auto"/>
        <w:jc w:val="both"/>
        <w:rPr>
          <w:rFonts w:cstheme="minorHAnsi"/>
        </w:rPr>
      </w:pPr>
      <w:r w:rsidRPr="00CB7564">
        <w:rPr>
          <w:rFonts w:cstheme="minorHAnsi"/>
        </w:rPr>
        <w:t xml:space="preserve">Should have technical and financial audit reports of previous 3-years with detail company profile. </w:t>
      </w:r>
    </w:p>
    <w:p w:rsidR="002B1923" w:rsidRPr="00CB7564" w:rsidRDefault="002B1923" w:rsidP="002B1923">
      <w:pPr>
        <w:pStyle w:val="ListParagraph"/>
        <w:numPr>
          <w:ilvl w:val="0"/>
          <w:numId w:val="4"/>
        </w:numPr>
        <w:shd w:val="clear" w:color="auto" w:fill="FFFFFF"/>
        <w:spacing w:after="150" w:line="240" w:lineRule="auto"/>
        <w:jc w:val="both"/>
        <w:rPr>
          <w:rFonts w:cstheme="minorHAnsi"/>
        </w:rPr>
      </w:pPr>
      <w:r w:rsidRPr="00CB7564">
        <w:rPr>
          <w:rFonts w:cstheme="minorHAnsi"/>
        </w:rPr>
        <w:t>Female in the team is preferred as per the need of program in individual evaluating impact of infrastructure activities.</w:t>
      </w:r>
    </w:p>
    <w:p w:rsidR="002B1923" w:rsidRPr="00CB7564" w:rsidRDefault="002B1923" w:rsidP="002B1923">
      <w:pPr>
        <w:pStyle w:val="ListParagraph"/>
        <w:numPr>
          <w:ilvl w:val="0"/>
          <w:numId w:val="4"/>
        </w:numPr>
        <w:shd w:val="clear" w:color="auto" w:fill="FFFFFF"/>
        <w:spacing w:after="150" w:line="240" w:lineRule="auto"/>
        <w:jc w:val="both"/>
        <w:rPr>
          <w:rFonts w:eastAsia="Times New Roman" w:cstheme="minorHAnsi"/>
          <w:lang w:eastAsia="en-IE"/>
        </w:rPr>
      </w:pPr>
      <w:r w:rsidRPr="00CB7564">
        <w:rPr>
          <w:rFonts w:cstheme="minorHAnsi"/>
        </w:rPr>
        <w:t xml:space="preserve">Knowledge of the </w:t>
      </w:r>
      <w:proofErr w:type="spellStart"/>
      <w:r w:rsidRPr="00CB7564">
        <w:rPr>
          <w:rFonts w:cstheme="minorHAnsi"/>
        </w:rPr>
        <w:t>Saraiki</w:t>
      </w:r>
      <w:proofErr w:type="spellEnd"/>
      <w:r w:rsidRPr="00CB7564">
        <w:rPr>
          <w:rFonts w:cstheme="minorHAnsi"/>
        </w:rPr>
        <w:t xml:space="preserve"> language and culture in the project districts will be necessary.</w:t>
      </w:r>
    </w:p>
    <w:p w:rsidR="002B1923" w:rsidRPr="00CB7564" w:rsidRDefault="002B1923" w:rsidP="002B1923">
      <w:pPr>
        <w:shd w:val="clear" w:color="auto" w:fill="FFFFFF"/>
        <w:spacing w:after="150" w:line="240" w:lineRule="auto"/>
        <w:jc w:val="both"/>
        <w:rPr>
          <w:rFonts w:eastAsia="Times New Roman" w:cstheme="minorHAnsi"/>
          <w:b/>
          <w:bCs/>
        </w:rPr>
      </w:pPr>
      <w:r w:rsidRPr="00CB7564">
        <w:rPr>
          <w:rFonts w:eastAsia="Times New Roman" w:cstheme="minorHAnsi"/>
          <w:b/>
          <w:bCs/>
        </w:rPr>
        <w:lastRenderedPageBreak/>
        <w:t xml:space="preserve">Duration of Assignment </w:t>
      </w:r>
    </w:p>
    <w:p w:rsidR="002B1923" w:rsidRPr="00CB7564" w:rsidRDefault="002B1923" w:rsidP="002B1923">
      <w:pPr>
        <w:pStyle w:val="ListParagraph"/>
        <w:numPr>
          <w:ilvl w:val="0"/>
          <w:numId w:val="5"/>
        </w:numPr>
        <w:shd w:val="clear" w:color="auto" w:fill="FFFFFF"/>
        <w:spacing w:after="150" w:line="240" w:lineRule="auto"/>
        <w:jc w:val="both"/>
        <w:rPr>
          <w:rFonts w:cstheme="minorHAnsi"/>
        </w:rPr>
      </w:pPr>
      <w:r w:rsidRPr="00CB7564">
        <w:rPr>
          <w:rFonts w:cstheme="minorHAnsi"/>
        </w:rPr>
        <w:t>45 days- Tentatively starting from  2</w:t>
      </w:r>
      <w:r w:rsidRPr="00CB7564">
        <w:rPr>
          <w:rFonts w:cstheme="minorHAnsi"/>
          <w:vertAlign w:val="superscript"/>
        </w:rPr>
        <w:t>nd</w:t>
      </w:r>
      <w:r w:rsidRPr="00CB7564">
        <w:rPr>
          <w:rFonts w:cstheme="minorHAnsi"/>
        </w:rPr>
        <w:t xml:space="preserve"> week of August 2020 </w:t>
      </w:r>
    </w:p>
    <w:p w:rsidR="002B1923" w:rsidRPr="00CB7564" w:rsidRDefault="002B1923" w:rsidP="002B1923">
      <w:pPr>
        <w:pStyle w:val="ListParagraph"/>
        <w:numPr>
          <w:ilvl w:val="0"/>
          <w:numId w:val="5"/>
        </w:numPr>
        <w:shd w:val="clear" w:color="auto" w:fill="FFFFFF"/>
        <w:spacing w:after="150" w:line="240" w:lineRule="auto"/>
        <w:jc w:val="both"/>
        <w:rPr>
          <w:rFonts w:cstheme="minorHAnsi"/>
        </w:rPr>
      </w:pPr>
      <w:r w:rsidRPr="00CB7564">
        <w:rPr>
          <w:rFonts w:cstheme="minorHAnsi"/>
        </w:rPr>
        <w:t xml:space="preserve">After finalization of material tender, the monitoring work will start, which includes active monitoring and quality assurance till finalization of all scope of work stated above.  </w:t>
      </w:r>
    </w:p>
    <w:p w:rsidR="002B1923" w:rsidRPr="00CB7564" w:rsidRDefault="002B1923" w:rsidP="002B1923">
      <w:pPr>
        <w:pStyle w:val="ListParagraph"/>
        <w:numPr>
          <w:ilvl w:val="0"/>
          <w:numId w:val="5"/>
        </w:numPr>
        <w:shd w:val="clear" w:color="auto" w:fill="FFFFFF"/>
        <w:spacing w:after="150" w:line="240" w:lineRule="auto"/>
        <w:jc w:val="both"/>
        <w:rPr>
          <w:rFonts w:cstheme="minorHAnsi"/>
        </w:rPr>
      </w:pPr>
      <w:r w:rsidRPr="00CB7564">
        <w:rPr>
          <w:rFonts w:cstheme="minorHAnsi"/>
        </w:rPr>
        <w:t>The Firm/Company must inform FDO and Doaba timely against any complaint in the work.</w:t>
      </w:r>
    </w:p>
    <w:p w:rsidR="002B1923" w:rsidRPr="00CB7564" w:rsidRDefault="002B1923" w:rsidP="002B1923">
      <w:pPr>
        <w:shd w:val="clear" w:color="auto" w:fill="FFFFFF"/>
        <w:spacing w:after="150" w:line="240" w:lineRule="auto"/>
        <w:jc w:val="both"/>
        <w:rPr>
          <w:rFonts w:eastAsia="Times New Roman" w:cstheme="minorHAnsi"/>
          <w:b/>
          <w:bCs/>
        </w:rPr>
      </w:pPr>
      <w:r w:rsidRPr="00CB7564">
        <w:rPr>
          <w:rFonts w:eastAsia="Times New Roman" w:cstheme="minorHAnsi"/>
          <w:b/>
          <w:bCs/>
        </w:rPr>
        <w:t>Role of Lead Engineer: (BSC Civil) for Objective -2</w:t>
      </w:r>
    </w:p>
    <w:p w:rsidR="002B1923" w:rsidRPr="00CB7564" w:rsidRDefault="002B1923" w:rsidP="002B1923">
      <w:pPr>
        <w:pStyle w:val="ListParagraph"/>
        <w:numPr>
          <w:ilvl w:val="0"/>
          <w:numId w:val="5"/>
        </w:numPr>
        <w:shd w:val="clear" w:color="auto" w:fill="FFFFFF"/>
        <w:spacing w:after="150" w:line="240" w:lineRule="auto"/>
        <w:jc w:val="both"/>
        <w:rPr>
          <w:rFonts w:cstheme="minorHAnsi"/>
        </w:rPr>
      </w:pPr>
      <w:r w:rsidRPr="00CB7564">
        <w:rPr>
          <w:rFonts w:cstheme="minorHAnsi"/>
        </w:rPr>
        <w:t xml:space="preserve">Overall technically lead the Sub-engineers’ team </w:t>
      </w:r>
    </w:p>
    <w:p w:rsidR="002B1923" w:rsidRPr="00CB7564" w:rsidRDefault="002B1923" w:rsidP="002B1923">
      <w:pPr>
        <w:pStyle w:val="ListParagraph"/>
        <w:numPr>
          <w:ilvl w:val="0"/>
          <w:numId w:val="5"/>
        </w:numPr>
        <w:shd w:val="clear" w:color="auto" w:fill="FFFFFF"/>
        <w:spacing w:after="150" w:line="240" w:lineRule="auto"/>
        <w:jc w:val="both"/>
        <w:rPr>
          <w:rFonts w:cstheme="minorHAnsi"/>
        </w:rPr>
      </w:pPr>
      <w:r w:rsidRPr="00CB7564">
        <w:rPr>
          <w:rFonts w:cstheme="minorHAnsi"/>
        </w:rPr>
        <w:t>Monitor the materials and supervise the work during implementation of the infrastructure activities</w:t>
      </w:r>
    </w:p>
    <w:p w:rsidR="002B1923" w:rsidRPr="00CB7564" w:rsidRDefault="002B1923" w:rsidP="002B1923">
      <w:pPr>
        <w:pStyle w:val="ListParagraph"/>
        <w:numPr>
          <w:ilvl w:val="0"/>
          <w:numId w:val="5"/>
        </w:numPr>
        <w:shd w:val="clear" w:color="auto" w:fill="FFFFFF"/>
        <w:spacing w:after="150" w:line="240" w:lineRule="auto"/>
        <w:jc w:val="both"/>
        <w:rPr>
          <w:rFonts w:cstheme="minorHAnsi"/>
        </w:rPr>
      </w:pPr>
      <w:r w:rsidRPr="00CB7564">
        <w:rPr>
          <w:rFonts w:cstheme="minorHAnsi"/>
        </w:rPr>
        <w:t>Tools development for the evaluation of  objective-2</w:t>
      </w:r>
    </w:p>
    <w:p w:rsidR="002B1923" w:rsidRPr="00CB7564" w:rsidRDefault="002B1923" w:rsidP="002B1923">
      <w:pPr>
        <w:pStyle w:val="ListParagraph"/>
        <w:numPr>
          <w:ilvl w:val="0"/>
          <w:numId w:val="5"/>
        </w:numPr>
        <w:shd w:val="clear" w:color="auto" w:fill="FFFFFF"/>
        <w:spacing w:after="150" w:line="240" w:lineRule="auto"/>
        <w:jc w:val="both"/>
        <w:rPr>
          <w:rFonts w:cstheme="minorHAnsi"/>
        </w:rPr>
      </w:pPr>
      <w:r w:rsidRPr="00CB7564">
        <w:rPr>
          <w:rFonts w:cstheme="minorHAnsi"/>
        </w:rPr>
        <w:t>Responsible for verification of the work in progress and report progress on weekly/monthly basis.</w:t>
      </w:r>
    </w:p>
    <w:p w:rsidR="002B1923" w:rsidRPr="00CB7564" w:rsidRDefault="002B1923" w:rsidP="002B1923">
      <w:pPr>
        <w:pStyle w:val="ListParagraph"/>
        <w:numPr>
          <w:ilvl w:val="0"/>
          <w:numId w:val="5"/>
        </w:numPr>
        <w:shd w:val="clear" w:color="auto" w:fill="FFFFFF"/>
        <w:spacing w:after="150" w:line="240" w:lineRule="auto"/>
        <w:jc w:val="both"/>
        <w:rPr>
          <w:rFonts w:cstheme="minorHAnsi"/>
        </w:rPr>
      </w:pPr>
      <w:r w:rsidRPr="00CB7564">
        <w:rPr>
          <w:rFonts w:cstheme="minorHAnsi"/>
        </w:rPr>
        <w:t>Overall audit and report on record keeping and documentation of the all infrastructure schemes</w:t>
      </w:r>
    </w:p>
    <w:p w:rsidR="002B1923" w:rsidRPr="00CB7564" w:rsidRDefault="002B1923" w:rsidP="002B1923">
      <w:pPr>
        <w:pStyle w:val="ListParagraph"/>
        <w:numPr>
          <w:ilvl w:val="0"/>
          <w:numId w:val="5"/>
        </w:numPr>
        <w:shd w:val="clear" w:color="auto" w:fill="FFFFFF"/>
        <w:spacing w:after="150" w:line="240" w:lineRule="auto"/>
        <w:jc w:val="both"/>
        <w:rPr>
          <w:rFonts w:cstheme="minorHAnsi"/>
        </w:rPr>
      </w:pPr>
      <w:r w:rsidRPr="00CB7564">
        <w:rPr>
          <w:rFonts w:cstheme="minorHAnsi"/>
        </w:rPr>
        <w:t>Perform other duties and functions as entrusted from time to time.</w:t>
      </w:r>
    </w:p>
    <w:p w:rsidR="002B1923" w:rsidRPr="00CB7564" w:rsidRDefault="002B1923" w:rsidP="002B1923">
      <w:pPr>
        <w:pStyle w:val="ListParagraph"/>
        <w:numPr>
          <w:ilvl w:val="0"/>
          <w:numId w:val="5"/>
        </w:numPr>
        <w:shd w:val="clear" w:color="auto" w:fill="FFFFFF"/>
        <w:spacing w:after="150" w:line="240" w:lineRule="auto"/>
        <w:jc w:val="both"/>
        <w:rPr>
          <w:rFonts w:cstheme="minorHAnsi"/>
        </w:rPr>
      </w:pPr>
      <w:r w:rsidRPr="00CB7564">
        <w:rPr>
          <w:rFonts w:cstheme="minorHAnsi"/>
        </w:rPr>
        <w:t xml:space="preserve">To check the approved cost estimate versus actual work done, detailed measurement of work executed, quality validation, prepare detailed architectural &amp; structural drawings, BOQs, specifications and engineering estimates of infrastructure work if required by the FDO. Various spot checks need to be performed at various time and </w:t>
      </w:r>
    </w:p>
    <w:p w:rsidR="002B1923" w:rsidRPr="00396C3B" w:rsidRDefault="002B1923" w:rsidP="002B1923">
      <w:pPr>
        <w:pStyle w:val="ListParagraph"/>
        <w:numPr>
          <w:ilvl w:val="0"/>
          <w:numId w:val="5"/>
        </w:numPr>
        <w:shd w:val="clear" w:color="auto" w:fill="FFFFFF"/>
        <w:spacing w:after="150" w:line="240" w:lineRule="auto"/>
        <w:jc w:val="both"/>
        <w:rPr>
          <w:rFonts w:eastAsia="Times New Roman" w:cstheme="minorHAnsi"/>
          <w:lang w:eastAsia="en-IE"/>
        </w:rPr>
      </w:pPr>
      <w:r w:rsidRPr="00CB7564">
        <w:rPr>
          <w:rFonts w:cstheme="minorHAnsi"/>
        </w:rPr>
        <w:t>Close scrutiny of contractors are required with regard to actual work done versus cost estimates and quality validation.</w:t>
      </w:r>
    </w:p>
    <w:p w:rsidR="00396C3B" w:rsidRPr="00396C3B" w:rsidRDefault="00396C3B" w:rsidP="00396C3B">
      <w:pPr>
        <w:shd w:val="clear" w:color="auto" w:fill="FFFFFF"/>
        <w:spacing w:after="150" w:line="240" w:lineRule="auto"/>
        <w:jc w:val="both"/>
        <w:rPr>
          <w:rFonts w:eastAsia="Times New Roman" w:cstheme="minorHAnsi"/>
          <w:lang w:eastAsia="en-IE"/>
        </w:rPr>
      </w:pPr>
      <w:bookmarkStart w:id="3" w:name="_GoBack"/>
      <w:bookmarkEnd w:id="3"/>
    </w:p>
    <w:p w:rsidR="002B1923" w:rsidRPr="00CB7564" w:rsidRDefault="002B1923" w:rsidP="002B1923">
      <w:pPr>
        <w:shd w:val="clear" w:color="auto" w:fill="FFFFFF"/>
        <w:spacing w:after="150" w:line="240" w:lineRule="auto"/>
        <w:jc w:val="both"/>
        <w:rPr>
          <w:rFonts w:cstheme="minorHAnsi"/>
        </w:rPr>
      </w:pPr>
      <w:r w:rsidRPr="00CB7564">
        <w:rPr>
          <w:rFonts w:eastAsia="Times New Roman" w:cstheme="minorHAnsi"/>
          <w:b/>
          <w:color w:val="000000" w:themeColor="text1"/>
          <w:u w:val="single"/>
          <w:lang w:eastAsia="en-IE"/>
        </w:rPr>
        <w:t>Annexures 1</w:t>
      </w:r>
    </w:p>
    <w:p w:rsidR="002B1923" w:rsidRPr="00CB7564" w:rsidRDefault="002B1923" w:rsidP="002B1923">
      <w:pPr>
        <w:spacing w:before="120" w:after="120" w:line="240" w:lineRule="auto"/>
        <w:jc w:val="both"/>
        <w:rPr>
          <w:rFonts w:eastAsia="Times New Roman" w:cstheme="minorHAnsi"/>
          <w:b/>
          <w:color w:val="000000" w:themeColor="text1"/>
          <w:u w:val="single"/>
          <w:lang w:eastAsia="en-IE"/>
        </w:rPr>
      </w:pPr>
    </w:p>
    <w:p w:rsidR="002B1923" w:rsidRPr="00CB7564" w:rsidRDefault="002B1923" w:rsidP="002B1923">
      <w:pPr>
        <w:spacing w:before="120" w:after="120" w:line="240" w:lineRule="auto"/>
        <w:jc w:val="center"/>
        <w:rPr>
          <w:rFonts w:eastAsia="Times New Roman" w:cstheme="minorHAnsi"/>
          <w:b/>
          <w:color w:val="000000" w:themeColor="text1"/>
          <w:u w:val="single"/>
          <w:lang w:eastAsia="en-IE"/>
        </w:rPr>
      </w:pPr>
      <w:bookmarkStart w:id="4" w:name="_Hlk43308236"/>
      <w:r w:rsidRPr="00CB7564">
        <w:rPr>
          <w:rFonts w:eastAsia="Times New Roman" w:cstheme="minorHAnsi"/>
          <w:b/>
          <w:color w:val="000000" w:themeColor="text1"/>
          <w:u w:val="single"/>
          <w:lang w:eastAsia="en-IE"/>
        </w:rPr>
        <w:t>LIST OF THE SOCIAL STRUCTURES AND COMMUNITY INFLUENCERS</w:t>
      </w:r>
    </w:p>
    <w:p w:rsidR="002B1923" w:rsidRPr="00CB7564" w:rsidRDefault="002B1923" w:rsidP="002B1923">
      <w:pPr>
        <w:spacing w:before="120" w:after="120" w:line="240" w:lineRule="auto"/>
        <w:jc w:val="both"/>
        <w:rPr>
          <w:rFonts w:eastAsia="Times New Roman" w:cstheme="minorHAnsi"/>
          <w:b/>
          <w:color w:val="000000" w:themeColor="text1"/>
          <w:u w:val="single"/>
          <w:lang w:eastAsia="en-IE"/>
        </w:rPr>
      </w:pPr>
    </w:p>
    <w:tbl>
      <w:tblPr>
        <w:tblStyle w:val="TableGrid"/>
        <w:tblW w:w="8847" w:type="dxa"/>
        <w:tblInd w:w="-5" w:type="dxa"/>
        <w:tblLayout w:type="fixed"/>
        <w:tblLook w:val="04A0" w:firstRow="1" w:lastRow="0" w:firstColumn="1" w:lastColumn="0" w:noHBand="0" w:noVBand="1"/>
      </w:tblPr>
      <w:tblGrid>
        <w:gridCol w:w="720"/>
        <w:gridCol w:w="1980"/>
        <w:gridCol w:w="1804"/>
        <w:gridCol w:w="1850"/>
        <w:gridCol w:w="2493"/>
      </w:tblGrid>
      <w:tr w:rsidR="002B1923" w:rsidRPr="00CB7564" w:rsidTr="007F57B3">
        <w:trPr>
          <w:trHeight w:val="972"/>
        </w:trPr>
        <w:tc>
          <w:tcPr>
            <w:tcW w:w="720" w:type="dxa"/>
            <w:shd w:val="clear" w:color="auto" w:fill="D5DCE4" w:themeFill="text2" w:themeFillTint="33"/>
          </w:tcPr>
          <w:bookmarkEnd w:id="4"/>
          <w:p w:rsidR="002B1923" w:rsidRPr="00CB7564" w:rsidRDefault="002B1923" w:rsidP="007363C3">
            <w:pPr>
              <w:spacing w:before="120" w:after="120"/>
              <w:jc w:val="both"/>
              <w:rPr>
                <w:rFonts w:eastAsia="Times New Roman" w:cstheme="minorHAnsi"/>
                <w:b/>
                <w:color w:val="000000" w:themeColor="text1"/>
                <w:lang w:eastAsia="en-IE"/>
              </w:rPr>
            </w:pPr>
            <w:r w:rsidRPr="00CB7564">
              <w:rPr>
                <w:rFonts w:eastAsia="Times New Roman" w:cstheme="minorHAnsi"/>
                <w:b/>
                <w:color w:val="000000" w:themeColor="text1"/>
                <w:lang w:eastAsia="en-IE"/>
              </w:rPr>
              <w:t>S. No</w:t>
            </w:r>
          </w:p>
        </w:tc>
        <w:tc>
          <w:tcPr>
            <w:tcW w:w="1980" w:type="dxa"/>
            <w:shd w:val="clear" w:color="auto" w:fill="D5DCE4" w:themeFill="text2" w:themeFillTint="33"/>
          </w:tcPr>
          <w:p w:rsidR="002B1923" w:rsidRPr="00CB7564" w:rsidRDefault="002B1923" w:rsidP="007363C3">
            <w:pPr>
              <w:spacing w:before="120" w:after="120"/>
              <w:jc w:val="both"/>
              <w:rPr>
                <w:rFonts w:eastAsia="Times New Roman" w:cstheme="minorHAnsi"/>
                <w:b/>
                <w:color w:val="000000" w:themeColor="text1"/>
                <w:lang w:eastAsia="en-IE"/>
              </w:rPr>
            </w:pPr>
            <w:r w:rsidRPr="00CB7564">
              <w:rPr>
                <w:rFonts w:eastAsia="Times New Roman" w:cstheme="minorHAnsi"/>
                <w:b/>
                <w:color w:val="000000" w:themeColor="text1"/>
                <w:lang w:eastAsia="en-IE"/>
              </w:rPr>
              <w:t>Name of UCDMC</w:t>
            </w:r>
          </w:p>
        </w:tc>
        <w:tc>
          <w:tcPr>
            <w:tcW w:w="1804" w:type="dxa"/>
            <w:shd w:val="clear" w:color="auto" w:fill="D5DCE4" w:themeFill="text2" w:themeFillTint="33"/>
          </w:tcPr>
          <w:p w:rsidR="002B1923" w:rsidRPr="00CB7564" w:rsidRDefault="002B1923" w:rsidP="007363C3">
            <w:pPr>
              <w:spacing w:before="120" w:after="120"/>
              <w:jc w:val="both"/>
              <w:rPr>
                <w:rFonts w:eastAsia="Times New Roman" w:cstheme="minorHAnsi"/>
                <w:b/>
                <w:color w:val="000000" w:themeColor="text1"/>
                <w:lang w:eastAsia="en-IE"/>
              </w:rPr>
            </w:pPr>
            <w:r w:rsidRPr="00CB7564">
              <w:rPr>
                <w:rFonts w:eastAsia="Times New Roman" w:cstheme="minorHAnsi"/>
                <w:b/>
                <w:color w:val="000000" w:themeColor="text1"/>
                <w:lang w:eastAsia="en-IE"/>
              </w:rPr>
              <w:t xml:space="preserve">District </w:t>
            </w:r>
          </w:p>
        </w:tc>
        <w:tc>
          <w:tcPr>
            <w:tcW w:w="1850" w:type="dxa"/>
            <w:shd w:val="clear" w:color="auto" w:fill="D5DCE4" w:themeFill="text2" w:themeFillTint="33"/>
          </w:tcPr>
          <w:p w:rsidR="002B1923" w:rsidRPr="00CB7564" w:rsidRDefault="002B1923" w:rsidP="007363C3">
            <w:pPr>
              <w:spacing w:before="120" w:after="120"/>
              <w:jc w:val="both"/>
              <w:rPr>
                <w:rFonts w:eastAsia="Times New Roman" w:cstheme="minorHAnsi"/>
                <w:b/>
                <w:color w:val="000000" w:themeColor="text1"/>
                <w:lang w:eastAsia="en-IE"/>
              </w:rPr>
            </w:pPr>
            <w:r w:rsidRPr="00CB7564">
              <w:rPr>
                <w:rFonts w:eastAsia="Times New Roman" w:cstheme="minorHAnsi"/>
                <w:b/>
                <w:color w:val="000000" w:themeColor="text1"/>
                <w:lang w:eastAsia="en-IE"/>
              </w:rPr>
              <w:t xml:space="preserve">Number of VDMCs trained </w:t>
            </w:r>
          </w:p>
        </w:tc>
        <w:tc>
          <w:tcPr>
            <w:tcW w:w="2493" w:type="dxa"/>
            <w:shd w:val="clear" w:color="auto" w:fill="D5DCE4" w:themeFill="text2" w:themeFillTint="33"/>
          </w:tcPr>
          <w:p w:rsidR="002B1923" w:rsidRPr="00CB7564" w:rsidRDefault="002B1923" w:rsidP="007363C3">
            <w:pPr>
              <w:spacing w:before="120" w:after="120"/>
              <w:jc w:val="both"/>
              <w:rPr>
                <w:rFonts w:eastAsia="Times New Roman" w:cstheme="minorHAnsi"/>
                <w:b/>
                <w:color w:val="000000" w:themeColor="text1"/>
                <w:lang w:eastAsia="en-IE"/>
              </w:rPr>
            </w:pPr>
            <w:r w:rsidRPr="00CB7564">
              <w:rPr>
                <w:rFonts w:eastAsia="Times New Roman" w:cstheme="minorHAnsi"/>
                <w:b/>
                <w:color w:val="000000" w:themeColor="text1"/>
                <w:lang w:eastAsia="en-IE"/>
              </w:rPr>
              <w:t xml:space="preserve">Number of Community Gate keeper/influencers </w:t>
            </w:r>
          </w:p>
        </w:tc>
      </w:tr>
      <w:tr w:rsidR="002B1923" w:rsidRPr="00CB7564" w:rsidTr="007F57B3">
        <w:trPr>
          <w:trHeight w:val="480"/>
        </w:trPr>
        <w:tc>
          <w:tcPr>
            <w:tcW w:w="720" w:type="dxa"/>
          </w:tcPr>
          <w:p w:rsidR="002B1923" w:rsidRPr="00CB7564" w:rsidRDefault="002B1923" w:rsidP="007363C3">
            <w:pPr>
              <w:spacing w:before="120" w:after="120"/>
              <w:jc w:val="both"/>
              <w:rPr>
                <w:rFonts w:cstheme="minorHAnsi"/>
                <w:color w:val="000000"/>
              </w:rPr>
            </w:pPr>
            <w:r w:rsidRPr="00CB7564">
              <w:rPr>
                <w:rFonts w:cstheme="minorHAnsi"/>
                <w:color w:val="000000"/>
              </w:rPr>
              <w:t>1</w:t>
            </w:r>
          </w:p>
        </w:tc>
        <w:tc>
          <w:tcPr>
            <w:tcW w:w="1980" w:type="dxa"/>
          </w:tcPr>
          <w:p w:rsidR="002B1923" w:rsidRPr="00CB7564" w:rsidRDefault="002B1923" w:rsidP="007363C3">
            <w:pPr>
              <w:spacing w:before="120" w:after="120"/>
              <w:jc w:val="both"/>
              <w:rPr>
                <w:rFonts w:cstheme="minorHAnsi"/>
                <w:color w:val="000000"/>
              </w:rPr>
            </w:pPr>
            <w:proofErr w:type="spellStart"/>
            <w:r w:rsidRPr="00CB7564">
              <w:rPr>
                <w:rFonts w:cstheme="minorHAnsi"/>
                <w:color w:val="000000"/>
              </w:rPr>
              <w:t>Binda</w:t>
            </w:r>
            <w:proofErr w:type="spellEnd"/>
            <w:r w:rsidRPr="00CB7564">
              <w:rPr>
                <w:rFonts w:cstheme="minorHAnsi"/>
                <w:color w:val="000000"/>
              </w:rPr>
              <w:t xml:space="preserve"> </w:t>
            </w:r>
            <w:proofErr w:type="spellStart"/>
            <w:r w:rsidRPr="00CB7564">
              <w:rPr>
                <w:rFonts w:cstheme="minorHAnsi"/>
                <w:color w:val="000000"/>
              </w:rPr>
              <w:t>Ishaq</w:t>
            </w:r>
            <w:proofErr w:type="spellEnd"/>
          </w:p>
        </w:tc>
        <w:tc>
          <w:tcPr>
            <w:tcW w:w="1804" w:type="dxa"/>
          </w:tcPr>
          <w:p w:rsidR="002B1923" w:rsidRPr="00CB7564" w:rsidRDefault="002B1923" w:rsidP="007363C3">
            <w:pPr>
              <w:spacing w:before="120" w:after="120"/>
              <w:jc w:val="both"/>
              <w:rPr>
                <w:rFonts w:cstheme="minorHAnsi"/>
                <w:color w:val="000000"/>
              </w:rPr>
            </w:pPr>
            <w:r w:rsidRPr="00CB7564">
              <w:rPr>
                <w:rFonts w:cstheme="minorHAnsi"/>
                <w:color w:val="000000"/>
              </w:rPr>
              <w:t>Muzaffargarh</w:t>
            </w:r>
          </w:p>
        </w:tc>
        <w:tc>
          <w:tcPr>
            <w:tcW w:w="1850" w:type="dxa"/>
          </w:tcPr>
          <w:p w:rsidR="002B1923" w:rsidRPr="00CB7564" w:rsidRDefault="002B1923" w:rsidP="007363C3">
            <w:pPr>
              <w:spacing w:before="120" w:after="120"/>
              <w:jc w:val="both"/>
              <w:rPr>
                <w:rFonts w:cstheme="minorHAnsi"/>
                <w:color w:val="000000"/>
              </w:rPr>
            </w:pPr>
            <w:r w:rsidRPr="00CB7564">
              <w:rPr>
                <w:rFonts w:cstheme="minorHAnsi"/>
                <w:color w:val="000000"/>
              </w:rPr>
              <w:t>05</w:t>
            </w:r>
          </w:p>
        </w:tc>
        <w:tc>
          <w:tcPr>
            <w:tcW w:w="2493" w:type="dxa"/>
          </w:tcPr>
          <w:p w:rsidR="002B1923" w:rsidRPr="00CB7564" w:rsidRDefault="002B1923" w:rsidP="007363C3">
            <w:pPr>
              <w:spacing w:before="120" w:after="120"/>
              <w:jc w:val="both"/>
              <w:rPr>
                <w:rFonts w:cstheme="minorHAnsi"/>
                <w:color w:val="000000"/>
              </w:rPr>
            </w:pPr>
            <w:r w:rsidRPr="00CB7564">
              <w:rPr>
                <w:rFonts w:cstheme="minorHAnsi"/>
                <w:color w:val="000000"/>
              </w:rPr>
              <w:t>30</w:t>
            </w:r>
          </w:p>
        </w:tc>
      </w:tr>
      <w:tr w:rsidR="002B1923" w:rsidRPr="00CB7564" w:rsidTr="007F57B3">
        <w:trPr>
          <w:trHeight w:val="480"/>
        </w:trPr>
        <w:tc>
          <w:tcPr>
            <w:tcW w:w="720" w:type="dxa"/>
          </w:tcPr>
          <w:p w:rsidR="002B1923" w:rsidRPr="00CB7564" w:rsidRDefault="002B1923" w:rsidP="007363C3">
            <w:pPr>
              <w:spacing w:before="120" w:after="120"/>
              <w:jc w:val="both"/>
              <w:rPr>
                <w:rFonts w:cstheme="minorHAnsi"/>
                <w:color w:val="000000"/>
              </w:rPr>
            </w:pPr>
            <w:r w:rsidRPr="00CB7564">
              <w:rPr>
                <w:rFonts w:cstheme="minorHAnsi"/>
                <w:color w:val="000000"/>
              </w:rPr>
              <w:t>2</w:t>
            </w:r>
          </w:p>
        </w:tc>
        <w:tc>
          <w:tcPr>
            <w:tcW w:w="1980" w:type="dxa"/>
          </w:tcPr>
          <w:p w:rsidR="002B1923" w:rsidRPr="00CB7564" w:rsidRDefault="002B1923" w:rsidP="007363C3">
            <w:pPr>
              <w:spacing w:before="120" w:after="120"/>
              <w:jc w:val="both"/>
              <w:rPr>
                <w:rFonts w:cstheme="minorHAnsi"/>
                <w:color w:val="000000"/>
              </w:rPr>
            </w:pPr>
            <w:proofErr w:type="spellStart"/>
            <w:r w:rsidRPr="00CB7564">
              <w:rPr>
                <w:rFonts w:cstheme="minorHAnsi"/>
                <w:color w:val="000000"/>
              </w:rPr>
              <w:t>Jhugi</w:t>
            </w:r>
            <w:proofErr w:type="spellEnd"/>
            <w:r w:rsidRPr="00CB7564">
              <w:rPr>
                <w:rFonts w:cstheme="minorHAnsi"/>
                <w:color w:val="000000"/>
              </w:rPr>
              <w:t xml:space="preserve"> </w:t>
            </w:r>
            <w:proofErr w:type="spellStart"/>
            <w:r w:rsidRPr="00CB7564">
              <w:rPr>
                <w:rFonts w:cstheme="minorHAnsi"/>
                <w:color w:val="000000"/>
              </w:rPr>
              <w:t>Wala</w:t>
            </w:r>
            <w:proofErr w:type="spellEnd"/>
          </w:p>
        </w:tc>
        <w:tc>
          <w:tcPr>
            <w:tcW w:w="1804" w:type="dxa"/>
          </w:tcPr>
          <w:p w:rsidR="002B1923" w:rsidRPr="00CB7564" w:rsidRDefault="002B1923" w:rsidP="007363C3">
            <w:pPr>
              <w:spacing w:before="120" w:after="120"/>
              <w:jc w:val="both"/>
              <w:rPr>
                <w:rFonts w:cstheme="minorHAnsi"/>
                <w:color w:val="000000"/>
              </w:rPr>
            </w:pPr>
            <w:r w:rsidRPr="00CB7564">
              <w:rPr>
                <w:rFonts w:cstheme="minorHAnsi"/>
                <w:color w:val="000000"/>
              </w:rPr>
              <w:t>Muzaffargarh</w:t>
            </w:r>
          </w:p>
        </w:tc>
        <w:tc>
          <w:tcPr>
            <w:tcW w:w="1850" w:type="dxa"/>
          </w:tcPr>
          <w:p w:rsidR="002B1923" w:rsidRPr="00CB7564" w:rsidRDefault="002B1923" w:rsidP="007363C3">
            <w:pPr>
              <w:spacing w:before="120" w:after="120"/>
              <w:jc w:val="both"/>
              <w:rPr>
                <w:rFonts w:cstheme="minorHAnsi"/>
                <w:color w:val="000000"/>
              </w:rPr>
            </w:pPr>
            <w:r w:rsidRPr="00CB7564">
              <w:rPr>
                <w:rFonts w:cstheme="minorHAnsi"/>
                <w:color w:val="000000"/>
              </w:rPr>
              <w:t>13</w:t>
            </w:r>
          </w:p>
        </w:tc>
        <w:tc>
          <w:tcPr>
            <w:tcW w:w="2493" w:type="dxa"/>
          </w:tcPr>
          <w:p w:rsidR="002B1923" w:rsidRPr="00CB7564" w:rsidRDefault="002B1923" w:rsidP="007363C3">
            <w:pPr>
              <w:spacing w:before="120" w:after="120"/>
              <w:jc w:val="both"/>
              <w:rPr>
                <w:rFonts w:cstheme="minorHAnsi"/>
                <w:color w:val="000000"/>
              </w:rPr>
            </w:pPr>
            <w:r w:rsidRPr="00CB7564">
              <w:rPr>
                <w:rFonts w:cstheme="minorHAnsi"/>
                <w:color w:val="000000"/>
              </w:rPr>
              <w:t>30</w:t>
            </w:r>
          </w:p>
        </w:tc>
      </w:tr>
      <w:tr w:rsidR="002B1923" w:rsidRPr="00CB7564" w:rsidTr="007F57B3">
        <w:trPr>
          <w:trHeight w:val="480"/>
        </w:trPr>
        <w:tc>
          <w:tcPr>
            <w:tcW w:w="720" w:type="dxa"/>
          </w:tcPr>
          <w:p w:rsidR="002B1923" w:rsidRPr="00CB7564" w:rsidRDefault="002B1923" w:rsidP="007363C3">
            <w:pPr>
              <w:spacing w:before="120" w:after="120"/>
              <w:jc w:val="both"/>
              <w:rPr>
                <w:rFonts w:cstheme="minorHAnsi"/>
                <w:color w:val="000000"/>
              </w:rPr>
            </w:pPr>
            <w:r w:rsidRPr="00CB7564">
              <w:rPr>
                <w:rFonts w:cstheme="minorHAnsi"/>
                <w:color w:val="000000"/>
              </w:rPr>
              <w:t>3</w:t>
            </w:r>
          </w:p>
        </w:tc>
        <w:tc>
          <w:tcPr>
            <w:tcW w:w="1980" w:type="dxa"/>
          </w:tcPr>
          <w:p w:rsidR="002B1923" w:rsidRPr="00CB7564" w:rsidRDefault="002B1923" w:rsidP="007363C3">
            <w:pPr>
              <w:spacing w:before="120" w:after="120"/>
              <w:jc w:val="both"/>
              <w:rPr>
                <w:rFonts w:cstheme="minorHAnsi"/>
                <w:color w:val="000000"/>
              </w:rPr>
            </w:pPr>
            <w:r w:rsidRPr="00CB7564">
              <w:rPr>
                <w:rFonts w:cstheme="minorHAnsi"/>
                <w:color w:val="000000"/>
              </w:rPr>
              <w:t>Rampur</w:t>
            </w:r>
          </w:p>
        </w:tc>
        <w:tc>
          <w:tcPr>
            <w:tcW w:w="1804" w:type="dxa"/>
          </w:tcPr>
          <w:p w:rsidR="002B1923" w:rsidRPr="00CB7564" w:rsidRDefault="002B1923" w:rsidP="007363C3">
            <w:pPr>
              <w:spacing w:before="120" w:after="120"/>
              <w:jc w:val="both"/>
              <w:rPr>
                <w:rFonts w:cstheme="minorHAnsi"/>
                <w:color w:val="000000"/>
              </w:rPr>
            </w:pPr>
            <w:r w:rsidRPr="00CB7564">
              <w:rPr>
                <w:rFonts w:cstheme="minorHAnsi"/>
                <w:color w:val="000000"/>
              </w:rPr>
              <w:t>Muzaffargarh</w:t>
            </w:r>
          </w:p>
        </w:tc>
        <w:tc>
          <w:tcPr>
            <w:tcW w:w="1850" w:type="dxa"/>
          </w:tcPr>
          <w:p w:rsidR="002B1923" w:rsidRPr="00CB7564" w:rsidRDefault="002B1923" w:rsidP="007363C3">
            <w:pPr>
              <w:spacing w:before="120" w:after="120"/>
              <w:jc w:val="both"/>
              <w:rPr>
                <w:rFonts w:cstheme="minorHAnsi"/>
                <w:color w:val="000000"/>
              </w:rPr>
            </w:pPr>
            <w:r w:rsidRPr="00CB7564">
              <w:rPr>
                <w:rFonts w:cstheme="minorHAnsi"/>
                <w:color w:val="000000"/>
              </w:rPr>
              <w:t>12</w:t>
            </w:r>
          </w:p>
        </w:tc>
        <w:tc>
          <w:tcPr>
            <w:tcW w:w="2493" w:type="dxa"/>
          </w:tcPr>
          <w:p w:rsidR="002B1923" w:rsidRPr="00CB7564" w:rsidRDefault="002B1923" w:rsidP="007363C3">
            <w:pPr>
              <w:spacing w:before="120" w:after="120"/>
              <w:jc w:val="both"/>
              <w:rPr>
                <w:rFonts w:cstheme="minorHAnsi"/>
                <w:color w:val="000000"/>
              </w:rPr>
            </w:pPr>
            <w:r w:rsidRPr="00CB7564">
              <w:rPr>
                <w:rFonts w:cstheme="minorHAnsi"/>
                <w:color w:val="000000"/>
              </w:rPr>
              <w:t>30</w:t>
            </w:r>
          </w:p>
        </w:tc>
      </w:tr>
      <w:tr w:rsidR="002B1923" w:rsidRPr="00CB7564" w:rsidTr="007F57B3">
        <w:trPr>
          <w:trHeight w:val="480"/>
        </w:trPr>
        <w:tc>
          <w:tcPr>
            <w:tcW w:w="720" w:type="dxa"/>
          </w:tcPr>
          <w:p w:rsidR="002B1923" w:rsidRPr="00CB7564" w:rsidRDefault="002B1923" w:rsidP="007363C3">
            <w:pPr>
              <w:spacing w:before="120" w:after="120"/>
              <w:jc w:val="both"/>
              <w:rPr>
                <w:rFonts w:cstheme="minorHAnsi"/>
                <w:color w:val="000000"/>
              </w:rPr>
            </w:pPr>
            <w:r w:rsidRPr="00CB7564">
              <w:rPr>
                <w:rFonts w:cstheme="minorHAnsi"/>
                <w:color w:val="000000"/>
              </w:rPr>
              <w:t>4</w:t>
            </w:r>
          </w:p>
        </w:tc>
        <w:tc>
          <w:tcPr>
            <w:tcW w:w="1980" w:type="dxa"/>
          </w:tcPr>
          <w:p w:rsidR="002B1923" w:rsidRPr="00CB7564" w:rsidRDefault="002B1923" w:rsidP="007363C3">
            <w:pPr>
              <w:spacing w:before="120" w:after="120"/>
              <w:jc w:val="both"/>
              <w:rPr>
                <w:rFonts w:cstheme="minorHAnsi"/>
                <w:color w:val="000000"/>
              </w:rPr>
            </w:pPr>
            <w:proofErr w:type="spellStart"/>
            <w:r w:rsidRPr="00CB7564">
              <w:rPr>
                <w:rFonts w:cstheme="minorHAnsi"/>
                <w:color w:val="000000"/>
              </w:rPr>
              <w:t>Lundi</w:t>
            </w:r>
            <w:proofErr w:type="spellEnd"/>
            <w:r w:rsidRPr="00CB7564">
              <w:rPr>
                <w:rFonts w:cstheme="minorHAnsi"/>
                <w:color w:val="000000"/>
              </w:rPr>
              <w:t xml:space="preserve"> </w:t>
            </w:r>
            <w:proofErr w:type="spellStart"/>
            <w:r w:rsidRPr="00CB7564">
              <w:rPr>
                <w:rFonts w:cstheme="minorHAnsi"/>
                <w:color w:val="000000"/>
              </w:rPr>
              <w:t>Petafi</w:t>
            </w:r>
            <w:proofErr w:type="spellEnd"/>
          </w:p>
        </w:tc>
        <w:tc>
          <w:tcPr>
            <w:tcW w:w="1804" w:type="dxa"/>
          </w:tcPr>
          <w:p w:rsidR="002B1923" w:rsidRPr="00CB7564" w:rsidRDefault="002B1923" w:rsidP="007363C3">
            <w:pPr>
              <w:spacing w:before="120" w:after="120"/>
              <w:jc w:val="both"/>
              <w:rPr>
                <w:rFonts w:cstheme="minorHAnsi"/>
                <w:color w:val="000000"/>
              </w:rPr>
            </w:pPr>
            <w:r w:rsidRPr="00CB7564">
              <w:rPr>
                <w:rFonts w:cstheme="minorHAnsi"/>
                <w:color w:val="000000"/>
              </w:rPr>
              <w:t>Muzaffargarh</w:t>
            </w:r>
          </w:p>
        </w:tc>
        <w:tc>
          <w:tcPr>
            <w:tcW w:w="1850" w:type="dxa"/>
          </w:tcPr>
          <w:p w:rsidR="002B1923" w:rsidRPr="00CB7564" w:rsidRDefault="002B1923" w:rsidP="007363C3">
            <w:pPr>
              <w:spacing w:before="120" w:after="120"/>
              <w:jc w:val="both"/>
              <w:rPr>
                <w:rFonts w:cstheme="minorHAnsi"/>
                <w:color w:val="000000"/>
              </w:rPr>
            </w:pPr>
            <w:r w:rsidRPr="00CB7564">
              <w:rPr>
                <w:rFonts w:cstheme="minorHAnsi"/>
                <w:color w:val="000000"/>
              </w:rPr>
              <w:t>10</w:t>
            </w:r>
          </w:p>
        </w:tc>
        <w:tc>
          <w:tcPr>
            <w:tcW w:w="2493" w:type="dxa"/>
          </w:tcPr>
          <w:p w:rsidR="002B1923" w:rsidRPr="00CB7564" w:rsidRDefault="002B1923" w:rsidP="007363C3">
            <w:pPr>
              <w:spacing w:before="120" w:after="120"/>
              <w:jc w:val="both"/>
              <w:rPr>
                <w:rFonts w:cstheme="minorHAnsi"/>
                <w:color w:val="000000"/>
              </w:rPr>
            </w:pPr>
            <w:r w:rsidRPr="00CB7564">
              <w:rPr>
                <w:rFonts w:cstheme="minorHAnsi"/>
                <w:color w:val="000000"/>
              </w:rPr>
              <w:t>30</w:t>
            </w:r>
          </w:p>
        </w:tc>
      </w:tr>
      <w:tr w:rsidR="00AE70FE" w:rsidRPr="00CB7564" w:rsidTr="00FB151E">
        <w:trPr>
          <w:trHeight w:val="480"/>
        </w:trPr>
        <w:tc>
          <w:tcPr>
            <w:tcW w:w="720" w:type="dxa"/>
          </w:tcPr>
          <w:p w:rsidR="00AE70FE" w:rsidRPr="00CB7564" w:rsidRDefault="00AE70FE" w:rsidP="00AE70FE">
            <w:pPr>
              <w:spacing w:before="120" w:after="120"/>
              <w:jc w:val="both"/>
              <w:rPr>
                <w:rFonts w:cstheme="minorHAnsi"/>
                <w:color w:val="000000"/>
              </w:rPr>
            </w:pPr>
            <w:r>
              <w:rPr>
                <w:rFonts w:cstheme="minorHAnsi"/>
                <w:color w:val="000000"/>
              </w:rPr>
              <w:t>5</w:t>
            </w:r>
          </w:p>
        </w:tc>
        <w:tc>
          <w:tcPr>
            <w:tcW w:w="1980" w:type="dxa"/>
            <w:vAlign w:val="bottom"/>
          </w:tcPr>
          <w:p w:rsidR="00AE70FE" w:rsidRPr="00CB7564" w:rsidRDefault="00AE70FE" w:rsidP="00AE70FE">
            <w:pPr>
              <w:spacing w:before="120" w:after="120"/>
              <w:jc w:val="both"/>
              <w:rPr>
                <w:rFonts w:eastAsia="Times New Roman" w:cstheme="minorHAnsi"/>
                <w:b/>
                <w:color w:val="000000" w:themeColor="text1"/>
                <w:u w:val="single"/>
                <w:lang w:eastAsia="en-IE"/>
              </w:rPr>
            </w:pPr>
            <w:r w:rsidRPr="00CB7564">
              <w:rPr>
                <w:rFonts w:cstheme="minorHAnsi"/>
                <w:color w:val="000000"/>
              </w:rPr>
              <w:t xml:space="preserve">Khan </w:t>
            </w:r>
            <w:proofErr w:type="spellStart"/>
            <w:r w:rsidRPr="00CB7564">
              <w:rPr>
                <w:rFonts w:cstheme="minorHAnsi"/>
                <w:color w:val="000000"/>
              </w:rPr>
              <w:t>Garh</w:t>
            </w:r>
            <w:proofErr w:type="spellEnd"/>
            <w:r w:rsidRPr="00CB7564">
              <w:rPr>
                <w:rFonts w:cstheme="minorHAnsi"/>
                <w:color w:val="000000"/>
              </w:rPr>
              <w:t xml:space="preserve"> </w:t>
            </w:r>
            <w:proofErr w:type="spellStart"/>
            <w:r w:rsidRPr="00CB7564">
              <w:rPr>
                <w:rFonts w:cstheme="minorHAnsi"/>
                <w:color w:val="000000"/>
              </w:rPr>
              <w:t>Doima</w:t>
            </w:r>
            <w:proofErr w:type="spellEnd"/>
          </w:p>
        </w:tc>
        <w:tc>
          <w:tcPr>
            <w:tcW w:w="1804" w:type="dxa"/>
            <w:vAlign w:val="bottom"/>
          </w:tcPr>
          <w:p w:rsidR="00AE70FE" w:rsidRPr="00CB7564" w:rsidRDefault="00AE70FE" w:rsidP="00AE70FE">
            <w:pPr>
              <w:spacing w:before="120" w:after="120"/>
              <w:jc w:val="both"/>
              <w:rPr>
                <w:rFonts w:eastAsia="Times New Roman" w:cstheme="minorHAnsi"/>
                <w:b/>
                <w:color w:val="000000" w:themeColor="text1"/>
                <w:u w:val="single"/>
                <w:lang w:eastAsia="en-IE"/>
              </w:rPr>
            </w:pPr>
            <w:r w:rsidRPr="00CB7564">
              <w:rPr>
                <w:rFonts w:cstheme="minorHAnsi"/>
                <w:color w:val="000000"/>
              </w:rPr>
              <w:t>Muzaffargarh</w:t>
            </w:r>
          </w:p>
        </w:tc>
        <w:tc>
          <w:tcPr>
            <w:tcW w:w="1850" w:type="dxa"/>
            <w:vAlign w:val="bottom"/>
          </w:tcPr>
          <w:p w:rsidR="00AE70FE" w:rsidRPr="00CB7564" w:rsidRDefault="00AE70FE" w:rsidP="00AE70FE">
            <w:pPr>
              <w:spacing w:before="120" w:after="120"/>
              <w:jc w:val="both"/>
              <w:rPr>
                <w:rFonts w:eastAsia="Times New Roman" w:cstheme="minorHAnsi"/>
                <w:b/>
                <w:color w:val="000000" w:themeColor="text1"/>
                <w:lang w:eastAsia="en-IE"/>
              </w:rPr>
            </w:pPr>
            <w:r w:rsidRPr="00CB7564">
              <w:rPr>
                <w:rFonts w:cstheme="minorHAnsi"/>
                <w:color w:val="000000"/>
              </w:rPr>
              <w:t>9</w:t>
            </w:r>
          </w:p>
        </w:tc>
        <w:tc>
          <w:tcPr>
            <w:tcW w:w="2493" w:type="dxa"/>
            <w:vAlign w:val="bottom"/>
          </w:tcPr>
          <w:p w:rsidR="00AE70FE" w:rsidRPr="00CB7564" w:rsidRDefault="00AE70FE" w:rsidP="00AE70FE">
            <w:pPr>
              <w:spacing w:before="120" w:after="120"/>
              <w:jc w:val="both"/>
              <w:rPr>
                <w:rFonts w:eastAsia="Times New Roman" w:cstheme="minorHAnsi"/>
                <w:b/>
                <w:color w:val="000000" w:themeColor="text1"/>
                <w:lang w:eastAsia="en-IE"/>
              </w:rPr>
            </w:pPr>
            <w:r w:rsidRPr="00CB7564">
              <w:rPr>
                <w:rFonts w:cstheme="minorHAnsi"/>
                <w:color w:val="000000"/>
              </w:rPr>
              <w:t>30</w:t>
            </w:r>
          </w:p>
        </w:tc>
      </w:tr>
      <w:tr w:rsidR="00AE70FE" w:rsidRPr="00CB7564" w:rsidTr="00F337E6">
        <w:trPr>
          <w:trHeight w:val="480"/>
        </w:trPr>
        <w:tc>
          <w:tcPr>
            <w:tcW w:w="720" w:type="dxa"/>
          </w:tcPr>
          <w:p w:rsidR="00AE70FE" w:rsidRPr="00CB7564" w:rsidRDefault="00AE70FE" w:rsidP="00AE70FE">
            <w:pPr>
              <w:spacing w:before="120" w:after="120"/>
              <w:jc w:val="both"/>
              <w:rPr>
                <w:rFonts w:cstheme="minorHAnsi"/>
                <w:color w:val="000000"/>
              </w:rPr>
            </w:pPr>
            <w:r>
              <w:rPr>
                <w:rFonts w:cstheme="minorHAnsi"/>
                <w:color w:val="000000"/>
              </w:rPr>
              <w:t>6</w:t>
            </w:r>
          </w:p>
        </w:tc>
        <w:tc>
          <w:tcPr>
            <w:tcW w:w="1980" w:type="dxa"/>
            <w:vAlign w:val="bottom"/>
          </w:tcPr>
          <w:p w:rsidR="00AE70FE" w:rsidRPr="00CB7564" w:rsidRDefault="00AE70FE" w:rsidP="00AE70FE">
            <w:pPr>
              <w:spacing w:before="120" w:after="120"/>
              <w:jc w:val="both"/>
              <w:rPr>
                <w:rFonts w:eastAsia="Times New Roman" w:cstheme="minorHAnsi"/>
                <w:b/>
                <w:color w:val="000000" w:themeColor="text1"/>
                <w:u w:val="single"/>
                <w:lang w:eastAsia="en-IE"/>
              </w:rPr>
            </w:pPr>
            <w:proofErr w:type="spellStart"/>
            <w:r w:rsidRPr="00CB7564">
              <w:rPr>
                <w:rFonts w:cstheme="minorHAnsi"/>
                <w:color w:val="000000"/>
              </w:rPr>
              <w:t>Langar</w:t>
            </w:r>
            <w:proofErr w:type="spellEnd"/>
            <w:r w:rsidRPr="00CB7564">
              <w:rPr>
                <w:rFonts w:cstheme="minorHAnsi"/>
                <w:color w:val="000000"/>
              </w:rPr>
              <w:t xml:space="preserve"> </w:t>
            </w:r>
            <w:proofErr w:type="spellStart"/>
            <w:r w:rsidRPr="00CB7564">
              <w:rPr>
                <w:rFonts w:cstheme="minorHAnsi"/>
                <w:color w:val="000000"/>
              </w:rPr>
              <w:t>Wah</w:t>
            </w:r>
            <w:proofErr w:type="spellEnd"/>
          </w:p>
        </w:tc>
        <w:tc>
          <w:tcPr>
            <w:tcW w:w="1804" w:type="dxa"/>
            <w:vAlign w:val="bottom"/>
          </w:tcPr>
          <w:p w:rsidR="00AE70FE" w:rsidRPr="00CB7564" w:rsidRDefault="00AE70FE" w:rsidP="00AE70FE">
            <w:pPr>
              <w:spacing w:before="120" w:after="120"/>
              <w:jc w:val="both"/>
              <w:rPr>
                <w:rFonts w:eastAsia="Times New Roman" w:cstheme="minorHAnsi"/>
                <w:b/>
                <w:color w:val="000000" w:themeColor="text1"/>
                <w:u w:val="single"/>
                <w:lang w:eastAsia="en-IE"/>
              </w:rPr>
            </w:pPr>
            <w:r w:rsidRPr="00CB7564">
              <w:rPr>
                <w:rFonts w:cstheme="minorHAnsi"/>
                <w:color w:val="000000"/>
              </w:rPr>
              <w:t>Muzaffargarh</w:t>
            </w:r>
          </w:p>
        </w:tc>
        <w:tc>
          <w:tcPr>
            <w:tcW w:w="1850" w:type="dxa"/>
            <w:vAlign w:val="bottom"/>
          </w:tcPr>
          <w:p w:rsidR="00AE70FE" w:rsidRPr="00CB7564" w:rsidRDefault="00AE70FE" w:rsidP="00AE70FE">
            <w:pPr>
              <w:spacing w:before="120" w:after="120"/>
              <w:jc w:val="both"/>
              <w:rPr>
                <w:rFonts w:eastAsia="Times New Roman" w:cstheme="minorHAnsi"/>
                <w:b/>
                <w:color w:val="000000" w:themeColor="text1"/>
                <w:lang w:eastAsia="en-IE"/>
              </w:rPr>
            </w:pPr>
            <w:r w:rsidRPr="00CB7564">
              <w:rPr>
                <w:rFonts w:cstheme="minorHAnsi"/>
                <w:color w:val="000000"/>
              </w:rPr>
              <w:t>13</w:t>
            </w:r>
          </w:p>
        </w:tc>
        <w:tc>
          <w:tcPr>
            <w:tcW w:w="2493" w:type="dxa"/>
            <w:vAlign w:val="bottom"/>
          </w:tcPr>
          <w:p w:rsidR="00AE70FE" w:rsidRPr="00CB7564" w:rsidRDefault="00AE70FE" w:rsidP="00AE70FE">
            <w:pPr>
              <w:spacing w:before="120" w:after="120"/>
              <w:jc w:val="both"/>
              <w:rPr>
                <w:rFonts w:eastAsia="Times New Roman" w:cstheme="minorHAnsi"/>
                <w:b/>
                <w:color w:val="000000" w:themeColor="text1"/>
                <w:lang w:eastAsia="en-IE"/>
              </w:rPr>
            </w:pPr>
            <w:r w:rsidRPr="00CB7564">
              <w:rPr>
                <w:rFonts w:cstheme="minorHAnsi"/>
                <w:color w:val="000000"/>
              </w:rPr>
              <w:t>30</w:t>
            </w:r>
          </w:p>
        </w:tc>
      </w:tr>
      <w:tr w:rsidR="00AE70FE" w:rsidRPr="00CB7564" w:rsidTr="00FA426C">
        <w:trPr>
          <w:trHeight w:val="480"/>
        </w:trPr>
        <w:tc>
          <w:tcPr>
            <w:tcW w:w="720" w:type="dxa"/>
          </w:tcPr>
          <w:p w:rsidR="00AE70FE" w:rsidRPr="00CB7564" w:rsidRDefault="00396C3B" w:rsidP="00AE70FE">
            <w:pPr>
              <w:spacing w:before="120" w:after="120"/>
              <w:jc w:val="both"/>
              <w:rPr>
                <w:rFonts w:cstheme="minorHAnsi"/>
                <w:color w:val="000000"/>
              </w:rPr>
            </w:pPr>
            <w:r>
              <w:rPr>
                <w:rFonts w:cstheme="minorHAnsi"/>
                <w:color w:val="000000"/>
              </w:rPr>
              <w:t>7</w:t>
            </w:r>
          </w:p>
        </w:tc>
        <w:tc>
          <w:tcPr>
            <w:tcW w:w="1980" w:type="dxa"/>
            <w:vAlign w:val="bottom"/>
          </w:tcPr>
          <w:p w:rsidR="00AE70FE" w:rsidRPr="00CB7564" w:rsidRDefault="00AE70FE" w:rsidP="00AE70FE">
            <w:pPr>
              <w:spacing w:before="120" w:after="120"/>
              <w:jc w:val="both"/>
              <w:rPr>
                <w:rFonts w:eastAsia="Times New Roman" w:cstheme="minorHAnsi"/>
                <w:b/>
                <w:color w:val="000000" w:themeColor="text1"/>
                <w:u w:val="single"/>
                <w:lang w:eastAsia="en-IE"/>
              </w:rPr>
            </w:pPr>
            <w:proofErr w:type="spellStart"/>
            <w:r w:rsidRPr="00CB7564">
              <w:rPr>
                <w:rFonts w:cstheme="minorHAnsi"/>
                <w:color w:val="000000"/>
              </w:rPr>
              <w:t>Murad</w:t>
            </w:r>
            <w:proofErr w:type="spellEnd"/>
            <w:r w:rsidRPr="00CB7564">
              <w:rPr>
                <w:rFonts w:cstheme="minorHAnsi"/>
                <w:color w:val="000000"/>
              </w:rPr>
              <w:t xml:space="preserve"> </w:t>
            </w:r>
            <w:proofErr w:type="spellStart"/>
            <w:r w:rsidRPr="00CB7564">
              <w:rPr>
                <w:rFonts w:cstheme="minorHAnsi"/>
                <w:color w:val="000000"/>
              </w:rPr>
              <w:t>Pur</w:t>
            </w:r>
            <w:proofErr w:type="spellEnd"/>
            <w:r w:rsidRPr="00CB7564">
              <w:rPr>
                <w:rFonts w:cstheme="minorHAnsi"/>
                <w:color w:val="000000"/>
              </w:rPr>
              <w:t xml:space="preserve"> </w:t>
            </w:r>
            <w:proofErr w:type="spellStart"/>
            <w:r w:rsidRPr="00CB7564">
              <w:rPr>
                <w:rFonts w:cstheme="minorHAnsi"/>
                <w:color w:val="000000"/>
              </w:rPr>
              <w:t>Janobi</w:t>
            </w:r>
            <w:proofErr w:type="spellEnd"/>
          </w:p>
        </w:tc>
        <w:tc>
          <w:tcPr>
            <w:tcW w:w="1804" w:type="dxa"/>
            <w:vAlign w:val="bottom"/>
          </w:tcPr>
          <w:p w:rsidR="00AE70FE" w:rsidRPr="00CB7564" w:rsidRDefault="00AE70FE" w:rsidP="00AE70FE">
            <w:pPr>
              <w:spacing w:before="120" w:after="120"/>
              <w:jc w:val="both"/>
              <w:rPr>
                <w:rFonts w:eastAsia="Times New Roman" w:cstheme="minorHAnsi"/>
                <w:b/>
                <w:color w:val="000000" w:themeColor="text1"/>
                <w:u w:val="single"/>
                <w:lang w:eastAsia="en-IE"/>
              </w:rPr>
            </w:pPr>
            <w:r w:rsidRPr="00CB7564">
              <w:rPr>
                <w:rFonts w:cstheme="minorHAnsi"/>
                <w:color w:val="000000"/>
              </w:rPr>
              <w:t>Muzaffargarh</w:t>
            </w:r>
          </w:p>
        </w:tc>
        <w:tc>
          <w:tcPr>
            <w:tcW w:w="1850" w:type="dxa"/>
            <w:vAlign w:val="bottom"/>
          </w:tcPr>
          <w:p w:rsidR="00AE70FE" w:rsidRPr="00CB7564" w:rsidRDefault="00AE70FE" w:rsidP="00AE70FE">
            <w:pPr>
              <w:spacing w:before="120" w:after="120"/>
              <w:jc w:val="both"/>
              <w:rPr>
                <w:rFonts w:eastAsia="Times New Roman" w:cstheme="minorHAnsi"/>
                <w:b/>
                <w:color w:val="000000" w:themeColor="text1"/>
                <w:lang w:eastAsia="en-IE"/>
              </w:rPr>
            </w:pPr>
            <w:r w:rsidRPr="00CB7564">
              <w:rPr>
                <w:rFonts w:cstheme="minorHAnsi"/>
                <w:color w:val="000000"/>
              </w:rPr>
              <w:t>8</w:t>
            </w:r>
          </w:p>
        </w:tc>
        <w:tc>
          <w:tcPr>
            <w:tcW w:w="2493" w:type="dxa"/>
            <w:vAlign w:val="bottom"/>
          </w:tcPr>
          <w:p w:rsidR="00AE70FE" w:rsidRPr="00CB7564" w:rsidRDefault="00AE70FE" w:rsidP="00AE70FE">
            <w:pPr>
              <w:spacing w:before="120" w:after="120"/>
              <w:jc w:val="both"/>
              <w:rPr>
                <w:rFonts w:eastAsia="Times New Roman" w:cstheme="minorHAnsi"/>
                <w:b/>
                <w:color w:val="000000" w:themeColor="text1"/>
                <w:lang w:eastAsia="en-IE"/>
              </w:rPr>
            </w:pPr>
            <w:r w:rsidRPr="00CB7564">
              <w:rPr>
                <w:rFonts w:cstheme="minorHAnsi"/>
                <w:color w:val="000000"/>
              </w:rPr>
              <w:t>30</w:t>
            </w:r>
          </w:p>
        </w:tc>
      </w:tr>
    </w:tbl>
    <w:p w:rsidR="002B1923" w:rsidRPr="00CB7564" w:rsidRDefault="002B1923" w:rsidP="002B1923">
      <w:pPr>
        <w:spacing w:before="120" w:after="120" w:line="240" w:lineRule="auto"/>
        <w:jc w:val="both"/>
        <w:rPr>
          <w:rFonts w:eastAsia="Times New Roman" w:cstheme="minorHAnsi"/>
          <w:b/>
          <w:color w:val="000000" w:themeColor="text1"/>
          <w:u w:val="single"/>
          <w:lang w:eastAsia="en-IE"/>
        </w:rPr>
      </w:pPr>
    </w:p>
    <w:p w:rsidR="002B1923" w:rsidRPr="00CB7564" w:rsidRDefault="002B1923" w:rsidP="002B1923">
      <w:pPr>
        <w:spacing w:before="120" w:after="120" w:line="240" w:lineRule="auto"/>
        <w:jc w:val="both"/>
        <w:rPr>
          <w:rFonts w:eastAsia="Times New Roman" w:cstheme="minorHAnsi"/>
          <w:b/>
          <w:color w:val="000000" w:themeColor="text1"/>
          <w:u w:val="single"/>
          <w:lang w:eastAsia="en-IE"/>
        </w:rPr>
      </w:pPr>
    </w:p>
    <w:p w:rsidR="002B1923" w:rsidRPr="00CB7564" w:rsidRDefault="002B1923" w:rsidP="002B1923">
      <w:pPr>
        <w:spacing w:before="120" w:after="120" w:line="240" w:lineRule="auto"/>
        <w:jc w:val="both"/>
        <w:rPr>
          <w:rFonts w:eastAsia="Times New Roman" w:cstheme="minorHAnsi"/>
          <w:b/>
          <w:color w:val="000000" w:themeColor="text1"/>
          <w:u w:val="single"/>
          <w:lang w:eastAsia="en-IE"/>
        </w:rPr>
      </w:pPr>
    </w:p>
    <w:tbl>
      <w:tblPr>
        <w:tblStyle w:val="TableGrid"/>
        <w:tblpPr w:leftFromText="180" w:rightFromText="180" w:vertAnchor="text" w:horzAnchor="margin" w:tblpY="-31"/>
        <w:tblW w:w="0" w:type="auto"/>
        <w:tblLayout w:type="fixed"/>
        <w:tblLook w:val="04A0" w:firstRow="1" w:lastRow="0" w:firstColumn="1" w:lastColumn="0" w:noHBand="0" w:noVBand="1"/>
      </w:tblPr>
      <w:tblGrid>
        <w:gridCol w:w="651"/>
        <w:gridCol w:w="1684"/>
        <w:gridCol w:w="1890"/>
        <w:gridCol w:w="2520"/>
        <w:gridCol w:w="2271"/>
      </w:tblGrid>
      <w:tr w:rsidR="002B1923" w:rsidRPr="00CB7564" w:rsidTr="007363C3">
        <w:tc>
          <w:tcPr>
            <w:tcW w:w="651" w:type="dxa"/>
            <w:shd w:val="clear" w:color="auto" w:fill="D5DCE4" w:themeFill="text2" w:themeFillTint="33"/>
          </w:tcPr>
          <w:p w:rsidR="002B1923" w:rsidRPr="00CB7564" w:rsidRDefault="002B1923" w:rsidP="007363C3">
            <w:pPr>
              <w:spacing w:before="120" w:after="120"/>
              <w:jc w:val="both"/>
              <w:rPr>
                <w:rFonts w:eastAsia="Times New Roman" w:cstheme="minorHAnsi"/>
                <w:b/>
                <w:color w:val="000000" w:themeColor="text1"/>
                <w:lang w:eastAsia="en-IE"/>
              </w:rPr>
            </w:pPr>
            <w:r w:rsidRPr="00CB7564">
              <w:rPr>
                <w:rFonts w:eastAsia="Times New Roman" w:cstheme="minorHAnsi"/>
                <w:b/>
                <w:color w:val="000000" w:themeColor="text1"/>
                <w:lang w:eastAsia="en-IE"/>
              </w:rPr>
              <w:t>Sr. No</w:t>
            </w:r>
          </w:p>
        </w:tc>
        <w:tc>
          <w:tcPr>
            <w:tcW w:w="1684" w:type="dxa"/>
            <w:shd w:val="clear" w:color="auto" w:fill="D5DCE4" w:themeFill="text2" w:themeFillTint="33"/>
          </w:tcPr>
          <w:p w:rsidR="002B1923" w:rsidRPr="00CB7564" w:rsidRDefault="002B1923" w:rsidP="007363C3">
            <w:pPr>
              <w:spacing w:before="120" w:after="120"/>
              <w:jc w:val="both"/>
              <w:rPr>
                <w:rFonts w:eastAsia="Times New Roman" w:cstheme="minorHAnsi"/>
                <w:b/>
                <w:color w:val="000000" w:themeColor="text1"/>
                <w:lang w:eastAsia="en-IE"/>
              </w:rPr>
            </w:pPr>
            <w:r w:rsidRPr="00CB7564">
              <w:rPr>
                <w:rFonts w:eastAsia="Times New Roman" w:cstheme="minorHAnsi"/>
                <w:b/>
                <w:color w:val="000000" w:themeColor="text1"/>
                <w:lang w:eastAsia="en-IE"/>
              </w:rPr>
              <w:t>Name of UCDMC</w:t>
            </w:r>
          </w:p>
        </w:tc>
        <w:tc>
          <w:tcPr>
            <w:tcW w:w="1890" w:type="dxa"/>
            <w:shd w:val="clear" w:color="auto" w:fill="D5DCE4" w:themeFill="text2" w:themeFillTint="33"/>
          </w:tcPr>
          <w:p w:rsidR="002B1923" w:rsidRPr="00CB7564" w:rsidRDefault="002B1923" w:rsidP="007363C3">
            <w:pPr>
              <w:spacing w:before="120" w:after="120"/>
              <w:jc w:val="both"/>
              <w:rPr>
                <w:rFonts w:eastAsia="Times New Roman" w:cstheme="minorHAnsi"/>
                <w:b/>
                <w:color w:val="000000" w:themeColor="text1"/>
                <w:lang w:eastAsia="en-IE"/>
              </w:rPr>
            </w:pPr>
            <w:r w:rsidRPr="00CB7564">
              <w:rPr>
                <w:rFonts w:eastAsia="Times New Roman" w:cstheme="minorHAnsi"/>
                <w:b/>
                <w:color w:val="000000" w:themeColor="text1"/>
                <w:lang w:eastAsia="en-IE"/>
              </w:rPr>
              <w:t xml:space="preserve">District </w:t>
            </w:r>
          </w:p>
        </w:tc>
        <w:tc>
          <w:tcPr>
            <w:tcW w:w="2520" w:type="dxa"/>
            <w:shd w:val="clear" w:color="auto" w:fill="D5DCE4" w:themeFill="text2" w:themeFillTint="33"/>
          </w:tcPr>
          <w:p w:rsidR="002B1923" w:rsidRPr="00CB7564" w:rsidRDefault="002B1923" w:rsidP="007363C3">
            <w:pPr>
              <w:spacing w:before="120" w:after="120"/>
              <w:jc w:val="both"/>
              <w:rPr>
                <w:rFonts w:eastAsia="Times New Roman" w:cstheme="minorHAnsi"/>
                <w:b/>
                <w:color w:val="000000" w:themeColor="text1"/>
                <w:lang w:eastAsia="en-IE"/>
              </w:rPr>
            </w:pPr>
            <w:r w:rsidRPr="00CB7564">
              <w:rPr>
                <w:rFonts w:eastAsia="Times New Roman" w:cstheme="minorHAnsi"/>
                <w:b/>
                <w:color w:val="000000" w:themeColor="text1"/>
                <w:lang w:eastAsia="en-IE"/>
              </w:rPr>
              <w:t xml:space="preserve">Number of VDMCs trained </w:t>
            </w:r>
          </w:p>
        </w:tc>
        <w:tc>
          <w:tcPr>
            <w:tcW w:w="2271" w:type="dxa"/>
            <w:shd w:val="clear" w:color="auto" w:fill="D5DCE4" w:themeFill="text2" w:themeFillTint="33"/>
          </w:tcPr>
          <w:p w:rsidR="002B1923" w:rsidRPr="00CB7564" w:rsidRDefault="002B1923" w:rsidP="007363C3">
            <w:pPr>
              <w:spacing w:before="120" w:after="120"/>
              <w:jc w:val="both"/>
              <w:rPr>
                <w:rFonts w:eastAsia="Times New Roman" w:cstheme="minorHAnsi"/>
                <w:b/>
                <w:color w:val="000000" w:themeColor="text1"/>
                <w:lang w:eastAsia="en-IE"/>
              </w:rPr>
            </w:pPr>
            <w:r w:rsidRPr="00CB7564">
              <w:rPr>
                <w:rFonts w:eastAsia="Times New Roman" w:cstheme="minorHAnsi"/>
                <w:b/>
                <w:color w:val="000000" w:themeColor="text1"/>
                <w:lang w:eastAsia="en-IE"/>
              </w:rPr>
              <w:t xml:space="preserve">Number of Community Gate keeper/influencers </w:t>
            </w:r>
          </w:p>
        </w:tc>
      </w:tr>
      <w:tr w:rsidR="002B1923" w:rsidRPr="00CB7564" w:rsidTr="007363C3">
        <w:tc>
          <w:tcPr>
            <w:tcW w:w="651" w:type="dxa"/>
            <w:vAlign w:val="center"/>
          </w:tcPr>
          <w:p w:rsidR="002B1923" w:rsidRPr="00CB7564" w:rsidRDefault="00396C3B" w:rsidP="007363C3">
            <w:pPr>
              <w:spacing w:before="120" w:after="120"/>
              <w:jc w:val="both"/>
              <w:rPr>
                <w:rFonts w:eastAsia="Times New Roman" w:cstheme="minorHAnsi"/>
                <w:b/>
                <w:color w:val="000000" w:themeColor="text1"/>
                <w:lang w:eastAsia="en-IE"/>
              </w:rPr>
            </w:pPr>
            <w:r>
              <w:rPr>
                <w:rFonts w:cstheme="minorHAnsi"/>
              </w:rPr>
              <w:t>1</w:t>
            </w:r>
          </w:p>
        </w:tc>
        <w:tc>
          <w:tcPr>
            <w:tcW w:w="1684" w:type="dxa"/>
            <w:vAlign w:val="center"/>
          </w:tcPr>
          <w:p w:rsidR="002B1923" w:rsidRPr="00CB7564" w:rsidRDefault="002B1923" w:rsidP="007363C3">
            <w:pPr>
              <w:spacing w:before="120" w:after="120"/>
              <w:jc w:val="both"/>
              <w:rPr>
                <w:rFonts w:eastAsia="Times New Roman" w:cstheme="minorHAnsi"/>
                <w:b/>
                <w:color w:val="000000" w:themeColor="text1"/>
                <w:lang w:eastAsia="en-IE"/>
              </w:rPr>
            </w:pPr>
            <w:proofErr w:type="spellStart"/>
            <w:r w:rsidRPr="00CB7564">
              <w:rPr>
                <w:rFonts w:cstheme="minorHAnsi"/>
              </w:rPr>
              <w:t>Wah</w:t>
            </w:r>
            <w:proofErr w:type="spellEnd"/>
            <w:r w:rsidRPr="00CB7564">
              <w:rPr>
                <w:rFonts w:cstheme="minorHAnsi"/>
              </w:rPr>
              <w:t xml:space="preserve"> </w:t>
            </w:r>
            <w:proofErr w:type="spellStart"/>
            <w:r w:rsidRPr="00CB7564">
              <w:rPr>
                <w:rFonts w:cstheme="minorHAnsi"/>
              </w:rPr>
              <w:t>Lashari</w:t>
            </w:r>
            <w:proofErr w:type="spellEnd"/>
          </w:p>
        </w:tc>
        <w:tc>
          <w:tcPr>
            <w:tcW w:w="1890" w:type="dxa"/>
            <w:vAlign w:val="center"/>
          </w:tcPr>
          <w:p w:rsidR="002B1923" w:rsidRPr="00CB7564" w:rsidRDefault="002B1923" w:rsidP="007363C3">
            <w:pPr>
              <w:spacing w:before="120" w:after="120"/>
              <w:jc w:val="both"/>
              <w:rPr>
                <w:rFonts w:eastAsia="Times New Roman" w:cstheme="minorHAnsi"/>
                <w:b/>
                <w:color w:val="000000" w:themeColor="text1"/>
                <w:lang w:eastAsia="en-IE"/>
              </w:rPr>
            </w:pPr>
            <w:proofErr w:type="spellStart"/>
            <w:r w:rsidRPr="00CB7564">
              <w:rPr>
                <w:rFonts w:cstheme="minorHAnsi"/>
              </w:rPr>
              <w:t>Rajan</w:t>
            </w:r>
            <w:proofErr w:type="spellEnd"/>
            <w:r w:rsidRPr="00CB7564">
              <w:rPr>
                <w:rFonts w:cstheme="minorHAnsi"/>
              </w:rPr>
              <w:t xml:space="preserve"> </w:t>
            </w:r>
            <w:proofErr w:type="spellStart"/>
            <w:r w:rsidRPr="00CB7564">
              <w:rPr>
                <w:rFonts w:cstheme="minorHAnsi"/>
              </w:rPr>
              <w:t>Pur</w:t>
            </w:r>
            <w:proofErr w:type="spellEnd"/>
          </w:p>
        </w:tc>
        <w:tc>
          <w:tcPr>
            <w:tcW w:w="2520" w:type="dxa"/>
            <w:vAlign w:val="center"/>
          </w:tcPr>
          <w:p w:rsidR="002B1923" w:rsidRPr="00CB7564" w:rsidRDefault="002B1923" w:rsidP="007363C3">
            <w:pPr>
              <w:spacing w:before="120" w:after="120"/>
              <w:jc w:val="both"/>
              <w:rPr>
                <w:rFonts w:eastAsia="Times New Roman" w:cstheme="minorHAnsi"/>
                <w:b/>
                <w:color w:val="000000" w:themeColor="text1"/>
                <w:lang w:eastAsia="en-IE"/>
              </w:rPr>
            </w:pPr>
            <w:r w:rsidRPr="00CB7564">
              <w:rPr>
                <w:rFonts w:cstheme="minorHAnsi"/>
              </w:rPr>
              <w:t>07</w:t>
            </w:r>
          </w:p>
        </w:tc>
        <w:tc>
          <w:tcPr>
            <w:tcW w:w="2271" w:type="dxa"/>
            <w:vAlign w:val="center"/>
          </w:tcPr>
          <w:p w:rsidR="002B1923" w:rsidRPr="00CB7564" w:rsidRDefault="002B1923" w:rsidP="007363C3">
            <w:pPr>
              <w:spacing w:before="120" w:after="120"/>
              <w:jc w:val="both"/>
              <w:rPr>
                <w:rFonts w:eastAsia="Times New Roman" w:cstheme="minorHAnsi"/>
                <w:b/>
                <w:color w:val="000000" w:themeColor="text1"/>
                <w:lang w:eastAsia="en-IE"/>
              </w:rPr>
            </w:pPr>
            <w:r w:rsidRPr="00CB7564">
              <w:rPr>
                <w:rFonts w:cstheme="minorHAnsi"/>
              </w:rPr>
              <w:t>30</w:t>
            </w:r>
          </w:p>
        </w:tc>
      </w:tr>
      <w:tr w:rsidR="002B1923" w:rsidRPr="00CB7564" w:rsidTr="007363C3">
        <w:tc>
          <w:tcPr>
            <w:tcW w:w="651" w:type="dxa"/>
            <w:vAlign w:val="center"/>
          </w:tcPr>
          <w:p w:rsidR="002B1923" w:rsidRPr="00CB7564" w:rsidRDefault="00396C3B" w:rsidP="007363C3">
            <w:pPr>
              <w:spacing w:before="120" w:after="120"/>
              <w:jc w:val="both"/>
              <w:rPr>
                <w:rFonts w:eastAsia="Times New Roman" w:cstheme="minorHAnsi"/>
                <w:b/>
                <w:color w:val="000000" w:themeColor="text1"/>
                <w:lang w:eastAsia="en-IE"/>
              </w:rPr>
            </w:pPr>
            <w:r>
              <w:rPr>
                <w:rFonts w:cstheme="minorHAnsi"/>
              </w:rPr>
              <w:t>2</w:t>
            </w:r>
          </w:p>
        </w:tc>
        <w:tc>
          <w:tcPr>
            <w:tcW w:w="1684" w:type="dxa"/>
            <w:vAlign w:val="center"/>
          </w:tcPr>
          <w:p w:rsidR="002B1923" w:rsidRPr="00CB7564" w:rsidRDefault="002B1923" w:rsidP="007363C3">
            <w:pPr>
              <w:spacing w:before="120" w:after="120"/>
              <w:jc w:val="both"/>
              <w:rPr>
                <w:rFonts w:eastAsia="Times New Roman" w:cstheme="minorHAnsi"/>
                <w:b/>
                <w:color w:val="000000" w:themeColor="text1"/>
                <w:lang w:eastAsia="en-IE"/>
              </w:rPr>
            </w:pPr>
            <w:proofErr w:type="spellStart"/>
            <w:r w:rsidRPr="00CB7564">
              <w:rPr>
                <w:rFonts w:cstheme="minorHAnsi"/>
              </w:rPr>
              <w:t>Hairo</w:t>
            </w:r>
            <w:proofErr w:type="spellEnd"/>
          </w:p>
        </w:tc>
        <w:tc>
          <w:tcPr>
            <w:tcW w:w="1890" w:type="dxa"/>
            <w:vAlign w:val="center"/>
          </w:tcPr>
          <w:p w:rsidR="002B1923" w:rsidRPr="00CB7564" w:rsidRDefault="002B1923" w:rsidP="007363C3">
            <w:pPr>
              <w:spacing w:before="120" w:after="120"/>
              <w:jc w:val="both"/>
              <w:rPr>
                <w:rFonts w:eastAsia="Times New Roman" w:cstheme="minorHAnsi"/>
                <w:b/>
                <w:color w:val="000000" w:themeColor="text1"/>
                <w:lang w:eastAsia="en-IE"/>
              </w:rPr>
            </w:pPr>
            <w:proofErr w:type="spellStart"/>
            <w:r w:rsidRPr="00CB7564">
              <w:rPr>
                <w:rFonts w:cstheme="minorHAnsi"/>
              </w:rPr>
              <w:t>Rajan</w:t>
            </w:r>
            <w:proofErr w:type="spellEnd"/>
            <w:r w:rsidRPr="00CB7564">
              <w:rPr>
                <w:rFonts w:cstheme="minorHAnsi"/>
              </w:rPr>
              <w:t xml:space="preserve"> </w:t>
            </w:r>
            <w:proofErr w:type="spellStart"/>
            <w:r w:rsidRPr="00CB7564">
              <w:rPr>
                <w:rFonts w:cstheme="minorHAnsi"/>
              </w:rPr>
              <w:t>Pur</w:t>
            </w:r>
            <w:proofErr w:type="spellEnd"/>
          </w:p>
        </w:tc>
        <w:tc>
          <w:tcPr>
            <w:tcW w:w="2520" w:type="dxa"/>
            <w:vAlign w:val="center"/>
          </w:tcPr>
          <w:p w:rsidR="002B1923" w:rsidRPr="00CB7564" w:rsidRDefault="002B1923" w:rsidP="007363C3">
            <w:pPr>
              <w:spacing w:before="120" w:after="120"/>
              <w:jc w:val="both"/>
              <w:rPr>
                <w:rFonts w:eastAsia="Times New Roman" w:cstheme="minorHAnsi"/>
                <w:b/>
                <w:color w:val="000000" w:themeColor="text1"/>
                <w:lang w:eastAsia="en-IE"/>
              </w:rPr>
            </w:pPr>
            <w:r w:rsidRPr="00CB7564">
              <w:rPr>
                <w:rFonts w:cstheme="minorHAnsi"/>
              </w:rPr>
              <w:t>10</w:t>
            </w:r>
          </w:p>
        </w:tc>
        <w:tc>
          <w:tcPr>
            <w:tcW w:w="2271" w:type="dxa"/>
            <w:vAlign w:val="center"/>
          </w:tcPr>
          <w:p w:rsidR="002B1923" w:rsidRPr="00CB7564" w:rsidRDefault="002B1923" w:rsidP="007363C3">
            <w:pPr>
              <w:spacing w:before="120" w:after="120"/>
              <w:jc w:val="both"/>
              <w:rPr>
                <w:rFonts w:eastAsia="Times New Roman" w:cstheme="minorHAnsi"/>
                <w:b/>
                <w:color w:val="000000" w:themeColor="text1"/>
                <w:lang w:eastAsia="en-IE"/>
              </w:rPr>
            </w:pPr>
            <w:r w:rsidRPr="00CB7564">
              <w:rPr>
                <w:rFonts w:cstheme="minorHAnsi"/>
              </w:rPr>
              <w:t>31</w:t>
            </w:r>
          </w:p>
        </w:tc>
      </w:tr>
      <w:tr w:rsidR="002B1923" w:rsidRPr="00CB7564" w:rsidTr="007363C3">
        <w:tc>
          <w:tcPr>
            <w:tcW w:w="651" w:type="dxa"/>
            <w:vAlign w:val="center"/>
          </w:tcPr>
          <w:p w:rsidR="002B1923" w:rsidRPr="00CB7564" w:rsidRDefault="00396C3B" w:rsidP="007363C3">
            <w:pPr>
              <w:spacing w:before="120" w:after="120"/>
              <w:jc w:val="both"/>
              <w:rPr>
                <w:rFonts w:eastAsia="Times New Roman" w:cstheme="minorHAnsi"/>
                <w:b/>
                <w:color w:val="000000" w:themeColor="text1"/>
                <w:lang w:eastAsia="en-IE"/>
              </w:rPr>
            </w:pPr>
            <w:r>
              <w:rPr>
                <w:rFonts w:cstheme="minorHAnsi"/>
              </w:rPr>
              <w:t>3</w:t>
            </w:r>
          </w:p>
        </w:tc>
        <w:tc>
          <w:tcPr>
            <w:tcW w:w="1684" w:type="dxa"/>
            <w:vAlign w:val="center"/>
          </w:tcPr>
          <w:p w:rsidR="002B1923" w:rsidRPr="00CB7564" w:rsidRDefault="002B1923" w:rsidP="007363C3">
            <w:pPr>
              <w:spacing w:before="120" w:after="120"/>
              <w:jc w:val="both"/>
              <w:rPr>
                <w:rFonts w:eastAsia="Times New Roman" w:cstheme="minorHAnsi"/>
                <w:b/>
                <w:color w:val="000000" w:themeColor="text1"/>
                <w:lang w:eastAsia="en-IE"/>
              </w:rPr>
            </w:pPr>
            <w:r w:rsidRPr="00CB7564">
              <w:rPr>
                <w:rFonts w:cstheme="minorHAnsi"/>
              </w:rPr>
              <w:t xml:space="preserve">Bait </w:t>
            </w:r>
            <w:proofErr w:type="spellStart"/>
            <w:r w:rsidRPr="00CB7564">
              <w:rPr>
                <w:rFonts w:cstheme="minorHAnsi"/>
              </w:rPr>
              <w:t>Sontra</w:t>
            </w:r>
            <w:proofErr w:type="spellEnd"/>
          </w:p>
        </w:tc>
        <w:tc>
          <w:tcPr>
            <w:tcW w:w="1890" w:type="dxa"/>
            <w:vAlign w:val="center"/>
          </w:tcPr>
          <w:p w:rsidR="002B1923" w:rsidRPr="00CB7564" w:rsidRDefault="002B1923" w:rsidP="007363C3">
            <w:pPr>
              <w:spacing w:before="120" w:after="120"/>
              <w:jc w:val="both"/>
              <w:rPr>
                <w:rFonts w:eastAsia="Times New Roman" w:cstheme="minorHAnsi"/>
                <w:b/>
                <w:color w:val="000000" w:themeColor="text1"/>
                <w:lang w:eastAsia="en-IE"/>
              </w:rPr>
            </w:pPr>
            <w:proofErr w:type="spellStart"/>
            <w:r w:rsidRPr="00CB7564">
              <w:rPr>
                <w:rFonts w:cstheme="minorHAnsi"/>
              </w:rPr>
              <w:t>Rajan</w:t>
            </w:r>
            <w:proofErr w:type="spellEnd"/>
            <w:r w:rsidRPr="00CB7564">
              <w:rPr>
                <w:rFonts w:cstheme="minorHAnsi"/>
              </w:rPr>
              <w:t xml:space="preserve"> </w:t>
            </w:r>
            <w:proofErr w:type="spellStart"/>
            <w:r w:rsidRPr="00CB7564">
              <w:rPr>
                <w:rFonts w:cstheme="minorHAnsi"/>
              </w:rPr>
              <w:t>Pur</w:t>
            </w:r>
            <w:proofErr w:type="spellEnd"/>
          </w:p>
        </w:tc>
        <w:tc>
          <w:tcPr>
            <w:tcW w:w="2520" w:type="dxa"/>
            <w:vAlign w:val="center"/>
          </w:tcPr>
          <w:p w:rsidR="002B1923" w:rsidRPr="00CB7564" w:rsidRDefault="002B1923" w:rsidP="007363C3">
            <w:pPr>
              <w:spacing w:before="120" w:after="120"/>
              <w:jc w:val="both"/>
              <w:rPr>
                <w:rFonts w:eastAsia="Times New Roman" w:cstheme="minorHAnsi"/>
                <w:b/>
                <w:color w:val="000000" w:themeColor="text1"/>
                <w:lang w:eastAsia="en-IE"/>
              </w:rPr>
            </w:pPr>
            <w:r w:rsidRPr="00CB7564">
              <w:rPr>
                <w:rFonts w:cstheme="minorHAnsi"/>
              </w:rPr>
              <w:t>09</w:t>
            </w:r>
          </w:p>
        </w:tc>
        <w:tc>
          <w:tcPr>
            <w:tcW w:w="2271" w:type="dxa"/>
            <w:vAlign w:val="center"/>
          </w:tcPr>
          <w:p w:rsidR="002B1923" w:rsidRPr="00CB7564" w:rsidRDefault="002B1923" w:rsidP="007363C3">
            <w:pPr>
              <w:spacing w:before="120" w:after="120"/>
              <w:jc w:val="both"/>
              <w:rPr>
                <w:rFonts w:eastAsia="Times New Roman" w:cstheme="minorHAnsi"/>
                <w:b/>
                <w:color w:val="000000" w:themeColor="text1"/>
                <w:lang w:eastAsia="en-IE"/>
              </w:rPr>
            </w:pPr>
            <w:r w:rsidRPr="00CB7564">
              <w:rPr>
                <w:rFonts w:cstheme="minorHAnsi"/>
              </w:rPr>
              <w:t>41</w:t>
            </w:r>
          </w:p>
        </w:tc>
      </w:tr>
      <w:tr w:rsidR="002B1923" w:rsidRPr="00CB7564" w:rsidTr="007363C3">
        <w:tc>
          <w:tcPr>
            <w:tcW w:w="651" w:type="dxa"/>
            <w:vAlign w:val="center"/>
          </w:tcPr>
          <w:p w:rsidR="002B1923" w:rsidRPr="00CB7564" w:rsidRDefault="00396C3B" w:rsidP="007363C3">
            <w:pPr>
              <w:spacing w:before="120" w:after="120"/>
              <w:jc w:val="both"/>
              <w:rPr>
                <w:rFonts w:eastAsia="Times New Roman" w:cstheme="minorHAnsi"/>
                <w:b/>
                <w:color w:val="000000" w:themeColor="text1"/>
                <w:lang w:eastAsia="en-IE"/>
              </w:rPr>
            </w:pPr>
            <w:r>
              <w:rPr>
                <w:rFonts w:cstheme="minorHAnsi"/>
              </w:rPr>
              <w:t>4</w:t>
            </w:r>
          </w:p>
        </w:tc>
        <w:tc>
          <w:tcPr>
            <w:tcW w:w="1684" w:type="dxa"/>
            <w:vAlign w:val="center"/>
          </w:tcPr>
          <w:p w:rsidR="002B1923" w:rsidRPr="00CB7564" w:rsidRDefault="002B1923" w:rsidP="007363C3">
            <w:pPr>
              <w:spacing w:before="120" w:after="120"/>
              <w:jc w:val="both"/>
              <w:rPr>
                <w:rFonts w:eastAsia="Times New Roman" w:cstheme="minorHAnsi"/>
                <w:b/>
                <w:color w:val="000000" w:themeColor="text1"/>
                <w:lang w:eastAsia="en-IE"/>
              </w:rPr>
            </w:pPr>
            <w:proofErr w:type="spellStart"/>
            <w:r w:rsidRPr="00CB7564">
              <w:rPr>
                <w:rFonts w:cstheme="minorHAnsi"/>
              </w:rPr>
              <w:t>Kotla</w:t>
            </w:r>
            <w:proofErr w:type="spellEnd"/>
            <w:r w:rsidRPr="00CB7564">
              <w:rPr>
                <w:rFonts w:cstheme="minorHAnsi"/>
              </w:rPr>
              <w:t xml:space="preserve"> </w:t>
            </w:r>
            <w:proofErr w:type="spellStart"/>
            <w:r w:rsidRPr="00CB7564">
              <w:rPr>
                <w:rFonts w:cstheme="minorHAnsi"/>
              </w:rPr>
              <w:t>Diewan</w:t>
            </w:r>
            <w:proofErr w:type="spellEnd"/>
          </w:p>
        </w:tc>
        <w:tc>
          <w:tcPr>
            <w:tcW w:w="1890" w:type="dxa"/>
            <w:vAlign w:val="center"/>
          </w:tcPr>
          <w:p w:rsidR="002B1923" w:rsidRPr="00CB7564" w:rsidRDefault="002B1923" w:rsidP="007363C3">
            <w:pPr>
              <w:spacing w:before="120" w:after="120"/>
              <w:jc w:val="both"/>
              <w:rPr>
                <w:rFonts w:eastAsia="Times New Roman" w:cstheme="minorHAnsi"/>
                <w:b/>
                <w:color w:val="000000" w:themeColor="text1"/>
                <w:lang w:eastAsia="en-IE"/>
              </w:rPr>
            </w:pPr>
            <w:proofErr w:type="spellStart"/>
            <w:r w:rsidRPr="00CB7564">
              <w:rPr>
                <w:rFonts w:cstheme="minorHAnsi"/>
              </w:rPr>
              <w:t>Rajan</w:t>
            </w:r>
            <w:proofErr w:type="spellEnd"/>
            <w:r w:rsidRPr="00CB7564">
              <w:rPr>
                <w:rFonts w:cstheme="minorHAnsi"/>
              </w:rPr>
              <w:t xml:space="preserve"> </w:t>
            </w:r>
            <w:proofErr w:type="spellStart"/>
            <w:r w:rsidRPr="00CB7564">
              <w:rPr>
                <w:rFonts w:cstheme="minorHAnsi"/>
              </w:rPr>
              <w:t>Pur</w:t>
            </w:r>
            <w:proofErr w:type="spellEnd"/>
          </w:p>
        </w:tc>
        <w:tc>
          <w:tcPr>
            <w:tcW w:w="2520" w:type="dxa"/>
            <w:vAlign w:val="center"/>
          </w:tcPr>
          <w:p w:rsidR="002B1923" w:rsidRPr="00CB7564" w:rsidRDefault="002B1923" w:rsidP="007363C3">
            <w:pPr>
              <w:spacing w:before="120" w:after="120"/>
              <w:jc w:val="both"/>
              <w:rPr>
                <w:rFonts w:eastAsia="Times New Roman" w:cstheme="minorHAnsi"/>
                <w:b/>
                <w:color w:val="000000" w:themeColor="text1"/>
                <w:lang w:eastAsia="en-IE"/>
              </w:rPr>
            </w:pPr>
            <w:r w:rsidRPr="00CB7564">
              <w:rPr>
                <w:rFonts w:cstheme="minorHAnsi"/>
              </w:rPr>
              <w:t>10</w:t>
            </w:r>
          </w:p>
        </w:tc>
        <w:tc>
          <w:tcPr>
            <w:tcW w:w="2271" w:type="dxa"/>
            <w:vAlign w:val="center"/>
          </w:tcPr>
          <w:p w:rsidR="002B1923" w:rsidRPr="00CB7564" w:rsidRDefault="002B1923" w:rsidP="007363C3">
            <w:pPr>
              <w:spacing w:before="120" w:after="120"/>
              <w:jc w:val="both"/>
              <w:rPr>
                <w:rFonts w:eastAsia="Times New Roman" w:cstheme="minorHAnsi"/>
                <w:b/>
                <w:color w:val="000000" w:themeColor="text1"/>
                <w:lang w:eastAsia="en-IE"/>
              </w:rPr>
            </w:pPr>
            <w:r w:rsidRPr="00CB7564">
              <w:rPr>
                <w:rFonts w:cstheme="minorHAnsi"/>
              </w:rPr>
              <w:t>31</w:t>
            </w:r>
          </w:p>
        </w:tc>
      </w:tr>
      <w:tr w:rsidR="002B1923" w:rsidRPr="00CB7564" w:rsidTr="007363C3">
        <w:tc>
          <w:tcPr>
            <w:tcW w:w="651" w:type="dxa"/>
            <w:vAlign w:val="center"/>
          </w:tcPr>
          <w:p w:rsidR="002B1923" w:rsidRPr="00CB7564" w:rsidRDefault="00396C3B" w:rsidP="007363C3">
            <w:pPr>
              <w:spacing w:before="120" w:after="120"/>
              <w:jc w:val="both"/>
              <w:rPr>
                <w:rFonts w:eastAsia="Times New Roman" w:cstheme="minorHAnsi"/>
                <w:b/>
                <w:color w:val="000000" w:themeColor="text1"/>
                <w:lang w:eastAsia="en-IE"/>
              </w:rPr>
            </w:pPr>
            <w:r>
              <w:rPr>
                <w:rFonts w:cstheme="minorHAnsi"/>
              </w:rPr>
              <w:t>5</w:t>
            </w:r>
          </w:p>
        </w:tc>
        <w:tc>
          <w:tcPr>
            <w:tcW w:w="1684" w:type="dxa"/>
            <w:vAlign w:val="center"/>
          </w:tcPr>
          <w:p w:rsidR="002B1923" w:rsidRPr="00CB7564" w:rsidRDefault="002B1923" w:rsidP="007363C3">
            <w:pPr>
              <w:spacing w:before="120" w:after="120"/>
              <w:jc w:val="both"/>
              <w:rPr>
                <w:rFonts w:eastAsia="Times New Roman" w:cstheme="minorHAnsi"/>
                <w:b/>
                <w:color w:val="000000" w:themeColor="text1"/>
                <w:lang w:eastAsia="en-IE"/>
              </w:rPr>
            </w:pPr>
            <w:r w:rsidRPr="00CB7564">
              <w:rPr>
                <w:rFonts w:cstheme="minorHAnsi"/>
              </w:rPr>
              <w:t xml:space="preserve">Per </w:t>
            </w:r>
            <w:proofErr w:type="spellStart"/>
            <w:r w:rsidRPr="00CB7564">
              <w:rPr>
                <w:rFonts w:cstheme="minorHAnsi"/>
              </w:rPr>
              <w:t>Buksh</w:t>
            </w:r>
            <w:proofErr w:type="spellEnd"/>
            <w:r w:rsidRPr="00CB7564">
              <w:rPr>
                <w:rFonts w:cstheme="minorHAnsi"/>
              </w:rPr>
              <w:t xml:space="preserve"> </w:t>
            </w:r>
            <w:proofErr w:type="spellStart"/>
            <w:r w:rsidRPr="00CB7564">
              <w:rPr>
                <w:rFonts w:cstheme="minorHAnsi"/>
              </w:rPr>
              <w:t>Sharqi</w:t>
            </w:r>
            <w:proofErr w:type="spellEnd"/>
          </w:p>
        </w:tc>
        <w:tc>
          <w:tcPr>
            <w:tcW w:w="1890" w:type="dxa"/>
            <w:vAlign w:val="center"/>
          </w:tcPr>
          <w:p w:rsidR="002B1923" w:rsidRPr="00CB7564" w:rsidRDefault="002B1923" w:rsidP="007363C3">
            <w:pPr>
              <w:spacing w:before="120" w:after="120"/>
              <w:jc w:val="both"/>
              <w:rPr>
                <w:rFonts w:eastAsia="Times New Roman" w:cstheme="minorHAnsi"/>
                <w:b/>
                <w:color w:val="000000" w:themeColor="text1"/>
                <w:lang w:eastAsia="en-IE"/>
              </w:rPr>
            </w:pPr>
            <w:proofErr w:type="spellStart"/>
            <w:r w:rsidRPr="00CB7564">
              <w:rPr>
                <w:rFonts w:cstheme="minorHAnsi"/>
              </w:rPr>
              <w:t>Rajan</w:t>
            </w:r>
            <w:proofErr w:type="spellEnd"/>
            <w:r w:rsidRPr="00CB7564">
              <w:rPr>
                <w:rFonts w:cstheme="minorHAnsi"/>
              </w:rPr>
              <w:t xml:space="preserve"> </w:t>
            </w:r>
            <w:proofErr w:type="spellStart"/>
            <w:r w:rsidRPr="00CB7564">
              <w:rPr>
                <w:rFonts w:cstheme="minorHAnsi"/>
              </w:rPr>
              <w:t>Pur</w:t>
            </w:r>
            <w:proofErr w:type="spellEnd"/>
          </w:p>
        </w:tc>
        <w:tc>
          <w:tcPr>
            <w:tcW w:w="2520" w:type="dxa"/>
            <w:vAlign w:val="center"/>
          </w:tcPr>
          <w:p w:rsidR="002B1923" w:rsidRPr="00CB7564" w:rsidRDefault="002B1923" w:rsidP="007363C3">
            <w:pPr>
              <w:spacing w:before="120" w:after="120"/>
              <w:jc w:val="both"/>
              <w:rPr>
                <w:rFonts w:eastAsia="Times New Roman" w:cstheme="minorHAnsi"/>
                <w:b/>
                <w:color w:val="000000" w:themeColor="text1"/>
                <w:lang w:eastAsia="en-IE"/>
              </w:rPr>
            </w:pPr>
            <w:r w:rsidRPr="00CB7564">
              <w:rPr>
                <w:rFonts w:cstheme="minorHAnsi"/>
              </w:rPr>
              <w:t>10</w:t>
            </w:r>
          </w:p>
        </w:tc>
        <w:tc>
          <w:tcPr>
            <w:tcW w:w="2271" w:type="dxa"/>
            <w:vAlign w:val="center"/>
          </w:tcPr>
          <w:p w:rsidR="002B1923" w:rsidRPr="00CB7564" w:rsidRDefault="002B1923" w:rsidP="007363C3">
            <w:pPr>
              <w:spacing w:before="120" w:after="120"/>
              <w:jc w:val="both"/>
              <w:rPr>
                <w:rFonts w:eastAsia="Times New Roman" w:cstheme="minorHAnsi"/>
                <w:b/>
                <w:color w:val="000000" w:themeColor="text1"/>
                <w:lang w:eastAsia="en-IE"/>
              </w:rPr>
            </w:pPr>
            <w:r w:rsidRPr="00CB7564">
              <w:rPr>
                <w:rFonts w:cstheme="minorHAnsi"/>
              </w:rPr>
              <w:t>27</w:t>
            </w:r>
          </w:p>
        </w:tc>
      </w:tr>
      <w:tr w:rsidR="002B1923" w:rsidRPr="00CB7564" w:rsidTr="007363C3">
        <w:tc>
          <w:tcPr>
            <w:tcW w:w="651" w:type="dxa"/>
            <w:vAlign w:val="center"/>
          </w:tcPr>
          <w:p w:rsidR="002B1923" w:rsidRPr="00CB7564" w:rsidRDefault="00396C3B" w:rsidP="007363C3">
            <w:pPr>
              <w:spacing w:before="120" w:after="120"/>
              <w:jc w:val="both"/>
              <w:rPr>
                <w:rFonts w:eastAsia="Times New Roman" w:cstheme="minorHAnsi"/>
                <w:b/>
                <w:color w:val="000000" w:themeColor="text1"/>
                <w:lang w:eastAsia="en-IE"/>
              </w:rPr>
            </w:pPr>
            <w:r>
              <w:rPr>
                <w:rFonts w:cstheme="minorHAnsi"/>
              </w:rPr>
              <w:t>6</w:t>
            </w:r>
          </w:p>
        </w:tc>
        <w:tc>
          <w:tcPr>
            <w:tcW w:w="1684" w:type="dxa"/>
            <w:vAlign w:val="center"/>
          </w:tcPr>
          <w:p w:rsidR="002B1923" w:rsidRPr="00CB7564" w:rsidRDefault="002B1923" w:rsidP="007363C3">
            <w:pPr>
              <w:spacing w:before="120" w:after="120"/>
              <w:jc w:val="both"/>
              <w:rPr>
                <w:rFonts w:eastAsia="Times New Roman" w:cstheme="minorHAnsi"/>
                <w:b/>
                <w:color w:val="000000" w:themeColor="text1"/>
                <w:lang w:eastAsia="en-IE"/>
              </w:rPr>
            </w:pPr>
            <w:proofErr w:type="spellStart"/>
            <w:r w:rsidRPr="00CB7564">
              <w:rPr>
                <w:rFonts w:cstheme="minorHAnsi"/>
              </w:rPr>
              <w:t>Noshera</w:t>
            </w:r>
            <w:proofErr w:type="spellEnd"/>
            <w:r w:rsidRPr="00CB7564">
              <w:rPr>
                <w:rFonts w:cstheme="minorHAnsi"/>
              </w:rPr>
              <w:t xml:space="preserve"> </w:t>
            </w:r>
            <w:proofErr w:type="spellStart"/>
            <w:r w:rsidRPr="00CB7564">
              <w:rPr>
                <w:rFonts w:cstheme="minorHAnsi"/>
              </w:rPr>
              <w:t>Sharqi</w:t>
            </w:r>
            <w:proofErr w:type="spellEnd"/>
          </w:p>
        </w:tc>
        <w:tc>
          <w:tcPr>
            <w:tcW w:w="1890" w:type="dxa"/>
            <w:vAlign w:val="center"/>
          </w:tcPr>
          <w:p w:rsidR="002B1923" w:rsidRPr="00CB7564" w:rsidRDefault="002B1923" w:rsidP="007363C3">
            <w:pPr>
              <w:spacing w:before="120" w:after="120"/>
              <w:jc w:val="both"/>
              <w:rPr>
                <w:rFonts w:eastAsia="Times New Roman" w:cstheme="minorHAnsi"/>
                <w:b/>
                <w:color w:val="000000" w:themeColor="text1"/>
                <w:lang w:eastAsia="en-IE"/>
              </w:rPr>
            </w:pPr>
            <w:proofErr w:type="spellStart"/>
            <w:r w:rsidRPr="00CB7564">
              <w:rPr>
                <w:rFonts w:cstheme="minorHAnsi"/>
              </w:rPr>
              <w:t>Rajan</w:t>
            </w:r>
            <w:proofErr w:type="spellEnd"/>
            <w:r w:rsidRPr="00CB7564">
              <w:rPr>
                <w:rFonts w:cstheme="minorHAnsi"/>
              </w:rPr>
              <w:t xml:space="preserve"> </w:t>
            </w:r>
            <w:proofErr w:type="spellStart"/>
            <w:r w:rsidRPr="00CB7564">
              <w:rPr>
                <w:rFonts w:cstheme="minorHAnsi"/>
              </w:rPr>
              <w:t>Pur</w:t>
            </w:r>
            <w:proofErr w:type="spellEnd"/>
          </w:p>
        </w:tc>
        <w:tc>
          <w:tcPr>
            <w:tcW w:w="2520" w:type="dxa"/>
            <w:vAlign w:val="center"/>
          </w:tcPr>
          <w:p w:rsidR="002B1923" w:rsidRPr="00CB7564" w:rsidRDefault="002B1923" w:rsidP="007363C3">
            <w:pPr>
              <w:spacing w:before="120" w:after="120"/>
              <w:jc w:val="both"/>
              <w:rPr>
                <w:rFonts w:eastAsia="Times New Roman" w:cstheme="minorHAnsi"/>
                <w:b/>
                <w:color w:val="000000" w:themeColor="text1"/>
                <w:lang w:eastAsia="en-IE"/>
              </w:rPr>
            </w:pPr>
            <w:r w:rsidRPr="00CB7564">
              <w:rPr>
                <w:rFonts w:cstheme="minorHAnsi"/>
              </w:rPr>
              <w:t>14</w:t>
            </w:r>
          </w:p>
        </w:tc>
        <w:tc>
          <w:tcPr>
            <w:tcW w:w="2271" w:type="dxa"/>
            <w:vAlign w:val="center"/>
          </w:tcPr>
          <w:p w:rsidR="002B1923" w:rsidRPr="00CB7564" w:rsidRDefault="002B1923" w:rsidP="007363C3">
            <w:pPr>
              <w:spacing w:before="120" w:after="120"/>
              <w:jc w:val="both"/>
              <w:rPr>
                <w:rFonts w:eastAsia="Times New Roman" w:cstheme="minorHAnsi"/>
                <w:b/>
                <w:color w:val="000000" w:themeColor="text1"/>
                <w:lang w:eastAsia="en-IE"/>
              </w:rPr>
            </w:pPr>
            <w:r w:rsidRPr="00CB7564">
              <w:rPr>
                <w:rFonts w:cstheme="minorHAnsi"/>
              </w:rPr>
              <w:t>31</w:t>
            </w:r>
          </w:p>
        </w:tc>
      </w:tr>
      <w:tr w:rsidR="002B1923" w:rsidRPr="00CB7564" w:rsidTr="007363C3">
        <w:tc>
          <w:tcPr>
            <w:tcW w:w="651" w:type="dxa"/>
            <w:vAlign w:val="center"/>
          </w:tcPr>
          <w:p w:rsidR="002B1923" w:rsidRPr="00CB7564" w:rsidRDefault="00396C3B" w:rsidP="007363C3">
            <w:pPr>
              <w:spacing w:before="120" w:after="120"/>
              <w:jc w:val="both"/>
              <w:rPr>
                <w:rFonts w:eastAsia="Times New Roman" w:cstheme="minorHAnsi"/>
                <w:b/>
                <w:color w:val="000000" w:themeColor="text1"/>
                <w:lang w:eastAsia="en-IE"/>
              </w:rPr>
            </w:pPr>
            <w:r>
              <w:rPr>
                <w:rFonts w:cstheme="minorHAnsi"/>
              </w:rPr>
              <w:t>7</w:t>
            </w:r>
          </w:p>
        </w:tc>
        <w:tc>
          <w:tcPr>
            <w:tcW w:w="1684" w:type="dxa"/>
            <w:vAlign w:val="center"/>
          </w:tcPr>
          <w:p w:rsidR="002B1923" w:rsidRPr="00CB7564" w:rsidRDefault="002B1923" w:rsidP="007363C3">
            <w:pPr>
              <w:spacing w:before="120" w:after="120"/>
              <w:jc w:val="both"/>
              <w:rPr>
                <w:rFonts w:eastAsia="Times New Roman" w:cstheme="minorHAnsi"/>
                <w:b/>
                <w:color w:val="000000" w:themeColor="text1"/>
                <w:lang w:eastAsia="en-IE"/>
              </w:rPr>
            </w:pPr>
            <w:proofErr w:type="spellStart"/>
            <w:r w:rsidRPr="00CB7564">
              <w:rPr>
                <w:rFonts w:cstheme="minorHAnsi"/>
              </w:rPr>
              <w:t>Bakhar</w:t>
            </w:r>
            <w:proofErr w:type="spellEnd"/>
            <w:r w:rsidRPr="00CB7564">
              <w:rPr>
                <w:rFonts w:cstheme="minorHAnsi"/>
              </w:rPr>
              <w:t xml:space="preserve"> </w:t>
            </w:r>
            <w:proofErr w:type="spellStart"/>
            <w:r w:rsidRPr="00CB7564">
              <w:rPr>
                <w:rFonts w:cstheme="minorHAnsi"/>
              </w:rPr>
              <w:t>Pur</w:t>
            </w:r>
            <w:proofErr w:type="spellEnd"/>
          </w:p>
        </w:tc>
        <w:tc>
          <w:tcPr>
            <w:tcW w:w="1890" w:type="dxa"/>
            <w:vAlign w:val="center"/>
          </w:tcPr>
          <w:p w:rsidR="002B1923" w:rsidRPr="00CB7564" w:rsidRDefault="002B1923" w:rsidP="007363C3">
            <w:pPr>
              <w:spacing w:before="120" w:after="120"/>
              <w:jc w:val="both"/>
              <w:rPr>
                <w:rFonts w:eastAsia="Times New Roman" w:cstheme="minorHAnsi"/>
                <w:b/>
                <w:color w:val="000000" w:themeColor="text1"/>
                <w:lang w:eastAsia="en-IE"/>
              </w:rPr>
            </w:pPr>
            <w:proofErr w:type="spellStart"/>
            <w:r w:rsidRPr="00CB7564">
              <w:rPr>
                <w:rFonts w:cstheme="minorHAnsi"/>
              </w:rPr>
              <w:t>Rajan</w:t>
            </w:r>
            <w:proofErr w:type="spellEnd"/>
            <w:r w:rsidRPr="00CB7564">
              <w:rPr>
                <w:rFonts w:cstheme="minorHAnsi"/>
              </w:rPr>
              <w:t xml:space="preserve"> </w:t>
            </w:r>
            <w:proofErr w:type="spellStart"/>
            <w:r w:rsidRPr="00CB7564">
              <w:rPr>
                <w:rFonts w:cstheme="minorHAnsi"/>
              </w:rPr>
              <w:t>Pur</w:t>
            </w:r>
            <w:proofErr w:type="spellEnd"/>
          </w:p>
        </w:tc>
        <w:tc>
          <w:tcPr>
            <w:tcW w:w="2520" w:type="dxa"/>
            <w:vAlign w:val="center"/>
          </w:tcPr>
          <w:p w:rsidR="002B1923" w:rsidRPr="00CB7564" w:rsidRDefault="002B1923" w:rsidP="007363C3">
            <w:pPr>
              <w:spacing w:before="120" w:after="120"/>
              <w:jc w:val="both"/>
              <w:rPr>
                <w:rFonts w:eastAsia="Times New Roman" w:cstheme="minorHAnsi"/>
                <w:b/>
                <w:color w:val="000000" w:themeColor="text1"/>
                <w:lang w:eastAsia="en-IE"/>
              </w:rPr>
            </w:pPr>
            <w:r w:rsidRPr="00CB7564">
              <w:rPr>
                <w:rFonts w:cstheme="minorHAnsi"/>
              </w:rPr>
              <w:t>10</w:t>
            </w:r>
          </w:p>
        </w:tc>
        <w:tc>
          <w:tcPr>
            <w:tcW w:w="2271" w:type="dxa"/>
            <w:vAlign w:val="center"/>
          </w:tcPr>
          <w:p w:rsidR="002B1923" w:rsidRPr="00CB7564" w:rsidRDefault="002B1923" w:rsidP="007363C3">
            <w:pPr>
              <w:spacing w:before="120" w:after="120"/>
              <w:jc w:val="both"/>
              <w:rPr>
                <w:rFonts w:eastAsia="Times New Roman" w:cstheme="minorHAnsi"/>
                <w:b/>
                <w:color w:val="000000" w:themeColor="text1"/>
                <w:lang w:eastAsia="en-IE"/>
              </w:rPr>
            </w:pPr>
            <w:r w:rsidRPr="00CB7564">
              <w:rPr>
                <w:rFonts w:cstheme="minorHAnsi"/>
              </w:rPr>
              <w:t>28</w:t>
            </w:r>
          </w:p>
        </w:tc>
      </w:tr>
    </w:tbl>
    <w:p w:rsidR="00AE70FE" w:rsidRPr="00CB7564" w:rsidRDefault="00AE70FE" w:rsidP="002B1923">
      <w:pPr>
        <w:spacing w:before="120" w:after="120" w:line="240" w:lineRule="auto"/>
        <w:jc w:val="both"/>
        <w:rPr>
          <w:rFonts w:eastAsia="Times New Roman" w:cstheme="minorHAnsi"/>
          <w:b/>
          <w:color w:val="000000" w:themeColor="text1"/>
          <w:u w:val="single"/>
          <w:lang w:eastAsia="en-IE"/>
        </w:rPr>
      </w:pPr>
    </w:p>
    <w:p w:rsidR="002B1923" w:rsidRPr="00CB7564" w:rsidRDefault="002B1923" w:rsidP="002B1923">
      <w:pPr>
        <w:spacing w:before="120" w:after="120" w:line="240" w:lineRule="auto"/>
        <w:jc w:val="both"/>
        <w:rPr>
          <w:rFonts w:eastAsia="Times New Roman" w:cstheme="minorHAnsi"/>
          <w:b/>
          <w:color w:val="000000" w:themeColor="text1"/>
          <w:u w:val="single"/>
          <w:lang w:eastAsia="en-IE"/>
        </w:rPr>
      </w:pPr>
    </w:p>
    <w:p w:rsidR="002B1923" w:rsidRPr="00CB7564" w:rsidRDefault="002B1923" w:rsidP="002B1923">
      <w:pPr>
        <w:spacing w:before="120" w:after="120" w:line="240" w:lineRule="auto"/>
        <w:jc w:val="both"/>
        <w:rPr>
          <w:rFonts w:eastAsia="Times New Roman" w:cstheme="minorHAnsi"/>
          <w:b/>
          <w:color w:val="000000" w:themeColor="text1"/>
          <w:u w:val="single"/>
          <w:lang w:eastAsia="en-IE"/>
        </w:rPr>
      </w:pPr>
      <w:r w:rsidRPr="00CB7564">
        <w:rPr>
          <w:rFonts w:eastAsia="Times New Roman" w:cstheme="minorHAnsi"/>
          <w:b/>
          <w:color w:val="000000" w:themeColor="text1"/>
          <w:u w:val="single"/>
          <w:lang w:eastAsia="en-IE"/>
        </w:rPr>
        <w:t>Annexure 2</w:t>
      </w:r>
    </w:p>
    <w:p w:rsidR="002B1923" w:rsidRPr="00CB7564" w:rsidRDefault="002B1923" w:rsidP="002B1923">
      <w:pPr>
        <w:spacing w:before="120" w:after="120" w:line="240" w:lineRule="auto"/>
        <w:jc w:val="both"/>
        <w:rPr>
          <w:rFonts w:eastAsia="Times New Roman" w:cstheme="minorHAnsi"/>
          <w:b/>
          <w:color w:val="000000" w:themeColor="text1"/>
          <w:u w:val="single"/>
          <w:lang w:eastAsia="en-IE"/>
        </w:rPr>
      </w:pPr>
    </w:p>
    <w:p w:rsidR="002B1923" w:rsidRPr="00396C3B" w:rsidRDefault="002B1923" w:rsidP="002B1923">
      <w:pPr>
        <w:spacing w:before="120" w:after="120" w:line="240" w:lineRule="auto"/>
        <w:jc w:val="center"/>
        <w:rPr>
          <w:rFonts w:eastAsia="Times New Roman" w:cstheme="minorHAnsi"/>
          <w:b/>
          <w:color w:val="000000" w:themeColor="text1"/>
          <w:lang w:eastAsia="en-IE"/>
        </w:rPr>
      </w:pPr>
      <w:r w:rsidRPr="00396C3B">
        <w:rPr>
          <w:rFonts w:eastAsia="Times New Roman" w:cstheme="minorHAnsi"/>
          <w:b/>
          <w:color w:val="000000" w:themeColor="text1"/>
          <w:lang w:eastAsia="en-IE"/>
        </w:rPr>
        <w:t>LIST OF THE COMMUNITY INFRASTRUCTURE SCHEMES</w:t>
      </w:r>
      <w:r w:rsidR="00396C3B" w:rsidRPr="00396C3B">
        <w:rPr>
          <w:rFonts w:eastAsia="Times New Roman" w:cstheme="minorHAnsi"/>
          <w:b/>
          <w:color w:val="000000" w:themeColor="text1"/>
          <w:lang w:eastAsia="en-IE"/>
        </w:rPr>
        <w:t xml:space="preserve"> District Muzaffargarh</w:t>
      </w:r>
    </w:p>
    <w:tbl>
      <w:tblPr>
        <w:tblW w:w="9291" w:type="dxa"/>
        <w:tblInd w:w="-275" w:type="dxa"/>
        <w:tblLook w:val="04A0" w:firstRow="1" w:lastRow="0" w:firstColumn="1" w:lastColumn="0" w:noHBand="0" w:noVBand="1"/>
      </w:tblPr>
      <w:tblGrid>
        <w:gridCol w:w="1350"/>
        <w:gridCol w:w="4860"/>
        <w:gridCol w:w="1564"/>
        <w:gridCol w:w="1517"/>
      </w:tblGrid>
      <w:tr w:rsidR="002B1923" w:rsidRPr="00CB7564" w:rsidTr="007363C3">
        <w:trPr>
          <w:trHeight w:val="1200"/>
        </w:trPr>
        <w:tc>
          <w:tcPr>
            <w:tcW w:w="1350" w:type="dxa"/>
            <w:tcBorders>
              <w:top w:val="single" w:sz="4" w:space="0" w:color="auto"/>
              <w:left w:val="single" w:sz="4" w:space="0" w:color="auto"/>
              <w:bottom w:val="single" w:sz="4" w:space="0" w:color="auto"/>
              <w:right w:val="single" w:sz="4" w:space="0" w:color="auto"/>
            </w:tcBorders>
          </w:tcPr>
          <w:p w:rsidR="002B1923" w:rsidRPr="00CB7564" w:rsidRDefault="002B1923" w:rsidP="007363C3">
            <w:pPr>
              <w:spacing w:after="0" w:line="240" w:lineRule="auto"/>
              <w:rPr>
                <w:rFonts w:eastAsia="Times New Roman" w:cstheme="minorHAnsi"/>
                <w:b/>
                <w:color w:val="000000"/>
              </w:rPr>
            </w:pPr>
            <w:r w:rsidRPr="00CB7564">
              <w:rPr>
                <w:rFonts w:eastAsia="Times New Roman" w:cstheme="minorHAnsi"/>
                <w:b/>
                <w:color w:val="000000"/>
              </w:rPr>
              <w:t>Sr. No</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rsidR="002B1923" w:rsidRPr="00CB7564" w:rsidRDefault="007F57B3" w:rsidP="007363C3">
            <w:pPr>
              <w:spacing w:after="0" w:line="240" w:lineRule="auto"/>
              <w:rPr>
                <w:rFonts w:eastAsia="Times New Roman" w:cstheme="minorHAnsi"/>
                <w:b/>
                <w:color w:val="000000"/>
              </w:rPr>
            </w:pPr>
            <w:r>
              <w:rPr>
                <w:rFonts w:eastAsia="Times New Roman" w:cstheme="minorHAnsi"/>
                <w:b/>
                <w:color w:val="000000"/>
              </w:rPr>
              <w:t xml:space="preserve">                           </w:t>
            </w:r>
            <w:r w:rsidR="002B1923" w:rsidRPr="00CB7564">
              <w:rPr>
                <w:rFonts w:eastAsia="Times New Roman" w:cstheme="minorHAnsi"/>
                <w:b/>
                <w:color w:val="000000"/>
              </w:rPr>
              <w:t>Name of scheme</w:t>
            </w:r>
          </w:p>
        </w:tc>
        <w:tc>
          <w:tcPr>
            <w:tcW w:w="1564" w:type="dxa"/>
            <w:tcBorders>
              <w:top w:val="single" w:sz="4" w:space="0" w:color="auto"/>
              <w:left w:val="nil"/>
              <w:bottom w:val="single" w:sz="4" w:space="0" w:color="auto"/>
              <w:right w:val="single" w:sz="4" w:space="0" w:color="auto"/>
            </w:tcBorders>
            <w:shd w:val="clear" w:color="auto" w:fill="auto"/>
            <w:vAlign w:val="center"/>
          </w:tcPr>
          <w:p w:rsidR="002B1923" w:rsidRPr="00CB7564" w:rsidRDefault="002B1923" w:rsidP="007363C3">
            <w:pPr>
              <w:spacing w:after="0" w:line="240" w:lineRule="auto"/>
              <w:jc w:val="center"/>
              <w:rPr>
                <w:rFonts w:eastAsia="Times New Roman" w:cstheme="minorHAnsi"/>
                <w:b/>
                <w:color w:val="000000"/>
              </w:rPr>
            </w:pPr>
            <w:r w:rsidRPr="00CB7564">
              <w:rPr>
                <w:rFonts w:eastAsia="Times New Roman" w:cstheme="minorHAnsi"/>
                <w:b/>
                <w:color w:val="000000"/>
              </w:rPr>
              <w:t>UC</w:t>
            </w:r>
          </w:p>
        </w:tc>
        <w:tc>
          <w:tcPr>
            <w:tcW w:w="1517" w:type="dxa"/>
            <w:tcBorders>
              <w:top w:val="single" w:sz="4" w:space="0" w:color="auto"/>
              <w:left w:val="nil"/>
              <w:bottom w:val="single" w:sz="4" w:space="0" w:color="auto"/>
              <w:right w:val="single" w:sz="4" w:space="0" w:color="auto"/>
            </w:tcBorders>
          </w:tcPr>
          <w:p w:rsidR="007F57B3" w:rsidRDefault="007F57B3" w:rsidP="007363C3">
            <w:pPr>
              <w:spacing w:after="0" w:line="240" w:lineRule="auto"/>
              <w:jc w:val="center"/>
              <w:rPr>
                <w:rFonts w:eastAsia="Times New Roman" w:cstheme="minorHAnsi"/>
                <w:b/>
                <w:color w:val="000000"/>
              </w:rPr>
            </w:pPr>
          </w:p>
          <w:p w:rsidR="007F57B3" w:rsidRDefault="007F57B3" w:rsidP="007363C3">
            <w:pPr>
              <w:spacing w:after="0" w:line="240" w:lineRule="auto"/>
              <w:jc w:val="center"/>
              <w:rPr>
                <w:rFonts w:eastAsia="Times New Roman" w:cstheme="minorHAnsi"/>
                <w:b/>
                <w:color w:val="000000"/>
              </w:rPr>
            </w:pPr>
          </w:p>
          <w:p w:rsidR="002B1923" w:rsidRPr="00CB7564" w:rsidRDefault="002B1923" w:rsidP="007363C3">
            <w:pPr>
              <w:spacing w:after="0" w:line="240" w:lineRule="auto"/>
              <w:jc w:val="center"/>
              <w:rPr>
                <w:rFonts w:eastAsia="Times New Roman" w:cstheme="minorHAnsi"/>
                <w:b/>
                <w:color w:val="000000"/>
              </w:rPr>
            </w:pPr>
            <w:r w:rsidRPr="00CB7564">
              <w:rPr>
                <w:rFonts w:eastAsia="Times New Roman" w:cstheme="minorHAnsi"/>
                <w:b/>
                <w:color w:val="000000"/>
              </w:rPr>
              <w:t>District</w:t>
            </w:r>
          </w:p>
        </w:tc>
      </w:tr>
      <w:tr w:rsidR="002B1923" w:rsidRPr="00CB7564" w:rsidTr="007363C3">
        <w:trPr>
          <w:trHeight w:val="1200"/>
        </w:trPr>
        <w:tc>
          <w:tcPr>
            <w:tcW w:w="1350" w:type="dxa"/>
            <w:tcBorders>
              <w:top w:val="nil"/>
              <w:left w:val="single" w:sz="4" w:space="0" w:color="auto"/>
              <w:bottom w:val="single" w:sz="4" w:space="0" w:color="auto"/>
              <w:right w:val="single" w:sz="4" w:space="0" w:color="auto"/>
            </w:tcBorders>
          </w:tcPr>
          <w:p w:rsidR="002B1923" w:rsidRPr="00CB7564" w:rsidRDefault="002B1923" w:rsidP="007363C3">
            <w:pPr>
              <w:spacing w:after="0" w:line="240" w:lineRule="auto"/>
              <w:rPr>
                <w:rFonts w:eastAsia="Times New Roman" w:cstheme="minorHAnsi"/>
                <w:color w:val="000000"/>
              </w:rPr>
            </w:pPr>
            <w:r w:rsidRPr="00CB7564">
              <w:rPr>
                <w:rFonts w:eastAsia="Times New Roman" w:cstheme="minorHAnsi"/>
                <w:color w:val="000000"/>
              </w:rPr>
              <w:t>1</w:t>
            </w:r>
          </w:p>
        </w:tc>
        <w:tc>
          <w:tcPr>
            <w:tcW w:w="4860" w:type="dxa"/>
            <w:tcBorders>
              <w:top w:val="nil"/>
              <w:left w:val="single" w:sz="4" w:space="0" w:color="auto"/>
              <w:bottom w:val="single" w:sz="4" w:space="0" w:color="auto"/>
              <w:right w:val="single" w:sz="4" w:space="0" w:color="auto"/>
            </w:tcBorders>
            <w:shd w:val="clear" w:color="auto" w:fill="auto"/>
            <w:vAlign w:val="center"/>
            <w:hideMark/>
          </w:tcPr>
          <w:p w:rsidR="002B1923" w:rsidRPr="00CB7564" w:rsidRDefault="002B1923" w:rsidP="007363C3">
            <w:pPr>
              <w:spacing w:after="0" w:line="240" w:lineRule="auto"/>
              <w:rPr>
                <w:rFonts w:eastAsia="Times New Roman" w:cstheme="minorHAnsi"/>
                <w:color w:val="000000"/>
              </w:rPr>
            </w:pPr>
            <w:r w:rsidRPr="00CB7564">
              <w:rPr>
                <w:rFonts w:eastAsia="Times New Roman" w:cstheme="minorHAnsi"/>
                <w:color w:val="000000"/>
              </w:rPr>
              <w:t xml:space="preserve">Construction/Rehabilitation of medium to large scale UC level DRR/ Livelihood infrastructure schemes(Brick </w:t>
            </w:r>
            <w:proofErr w:type="spellStart"/>
            <w:r w:rsidRPr="00CB7564">
              <w:rPr>
                <w:rFonts w:eastAsia="Times New Roman" w:cstheme="minorHAnsi"/>
                <w:color w:val="000000"/>
              </w:rPr>
              <w:t>Soling+Culverts</w:t>
            </w:r>
            <w:proofErr w:type="spellEnd"/>
            <w:r w:rsidRPr="00CB7564">
              <w:rPr>
                <w:rFonts w:eastAsia="Times New Roman" w:cstheme="minorHAnsi"/>
                <w:color w:val="000000"/>
              </w:rPr>
              <w:t>)</w:t>
            </w:r>
          </w:p>
        </w:tc>
        <w:tc>
          <w:tcPr>
            <w:tcW w:w="1564" w:type="dxa"/>
            <w:tcBorders>
              <w:top w:val="nil"/>
              <w:left w:val="nil"/>
              <w:bottom w:val="single" w:sz="4" w:space="0" w:color="auto"/>
              <w:right w:val="single" w:sz="4" w:space="0" w:color="auto"/>
            </w:tcBorders>
            <w:shd w:val="clear" w:color="000000" w:fill="FFFFFF"/>
            <w:vAlign w:val="center"/>
            <w:hideMark/>
          </w:tcPr>
          <w:p w:rsidR="002B1923" w:rsidRPr="00CB7564" w:rsidRDefault="002B1923" w:rsidP="007363C3">
            <w:pPr>
              <w:spacing w:after="0" w:line="240" w:lineRule="auto"/>
              <w:rPr>
                <w:rFonts w:eastAsia="Times New Roman" w:cstheme="minorHAnsi"/>
                <w:color w:val="000000"/>
              </w:rPr>
            </w:pPr>
            <w:proofErr w:type="spellStart"/>
            <w:r w:rsidRPr="00CB7564">
              <w:rPr>
                <w:rFonts w:eastAsia="Times New Roman" w:cstheme="minorHAnsi"/>
                <w:color w:val="000000"/>
              </w:rPr>
              <w:t>Jhugi</w:t>
            </w:r>
            <w:proofErr w:type="spellEnd"/>
            <w:r w:rsidRPr="00CB7564">
              <w:rPr>
                <w:rFonts w:eastAsia="Times New Roman" w:cstheme="minorHAnsi"/>
                <w:color w:val="000000"/>
              </w:rPr>
              <w:t xml:space="preserve"> </w:t>
            </w:r>
            <w:proofErr w:type="spellStart"/>
            <w:r w:rsidRPr="00CB7564">
              <w:rPr>
                <w:rFonts w:eastAsia="Times New Roman" w:cstheme="minorHAnsi"/>
                <w:color w:val="000000"/>
              </w:rPr>
              <w:t>Wala</w:t>
            </w:r>
            <w:proofErr w:type="spellEnd"/>
          </w:p>
        </w:tc>
        <w:tc>
          <w:tcPr>
            <w:tcW w:w="1517" w:type="dxa"/>
            <w:tcBorders>
              <w:top w:val="nil"/>
              <w:left w:val="nil"/>
              <w:bottom w:val="single" w:sz="4" w:space="0" w:color="auto"/>
              <w:right w:val="single" w:sz="4" w:space="0" w:color="auto"/>
            </w:tcBorders>
            <w:shd w:val="clear" w:color="000000" w:fill="FFFFFF"/>
          </w:tcPr>
          <w:p w:rsidR="002B1923" w:rsidRPr="00CB7564" w:rsidRDefault="002B1923" w:rsidP="007363C3">
            <w:pPr>
              <w:spacing w:after="0" w:line="240" w:lineRule="auto"/>
              <w:rPr>
                <w:rFonts w:eastAsia="Times New Roman" w:cstheme="minorHAnsi"/>
                <w:color w:val="000000"/>
              </w:rPr>
            </w:pPr>
            <w:r w:rsidRPr="00CB7564">
              <w:rPr>
                <w:rFonts w:eastAsia="Times New Roman" w:cstheme="minorHAnsi"/>
                <w:color w:val="000000"/>
              </w:rPr>
              <w:t>Muzaffargarh</w:t>
            </w:r>
          </w:p>
        </w:tc>
      </w:tr>
      <w:tr w:rsidR="002B1923" w:rsidRPr="00CB7564" w:rsidTr="007363C3">
        <w:trPr>
          <w:trHeight w:val="1200"/>
        </w:trPr>
        <w:tc>
          <w:tcPr>
            <w:tcW w:w="1350" w:type="dxa"/>
            <w:tcBorders>
              <w:top w:val="nil"/>
              <w:left w:val="single" w:sz="4" w:space="0" w:color="auto"/>
              <w:bottom w:val="single" w:sz="4" w:space="0" w:color="auto"/>
              <w:right w:val="single" w:sz="4" w:space="0" w:color="auto"/>
            </w:tcBorders>
          </w:tcPr>
          <w:p w:rsidR="002B1923" w:rsidRPr="00CB7564" w:rsidRDefault="002B1923" w:rsidP="007363C3">
            <w:pPr>
              <w:spacing w:after="0" w:line="240" w:lineRule="auto"/>
              <w:rPr>
                <w:rFonts w:eastAsia="Times New Roman" w:cstheme="minorHAnsi"/>
                <w:color w:val="000000"/>
              </w:rPr>
            </w:pPr>
            <w:r w:rsidRPr="00CB7564">
              <w:rPr>
                <w:rFonts w:eastAsia="Times New Roman" w:cstheme="minorHAnsi"/>
                <w:color w:val="000000"/>
              </w:rPr>
              <w:t>2</w:t>
            </w:r>
          </w:p>
        </w:tc>
        <w:tc>
          <w:tcPr>
            <w:tcW w:w="4860" w:type="dxa"/>
            <w:tcBorders>
              <w:top w:val="nil"/>
              <w:left w:val="single" w:sz="4" w:space="0" w:color="auto"/>
              <w:bottom w:val="single" w:sz="4" w:space="0" w:color="auto"/>
              <w:right w:val="single" w:sz="4" w:space="0" w:color="auto"/>
            </w:tcBorders>
            <w:shd w:val="clear" w:color="auto" w:fill="auto"/>
            <w:vAlign w:val="center"/>
            <w:hideMark/>
          </w:tcPr>
          <w:p w:rsidR="002B1923" w:rsidRPr="00CB7564" w:rsidRDefault="002B1923" w:rsidP="007363C3">
            <w:pPr>
              <w:spacing w:after="0" w:line="240" w:lineRule="auto"/>
              <w:rPr>
                <w:rFonts w:eastAsia="Times New Roman" w:cstheme="minorHAnsi"/>
                <w:color w:val="000000"/>
              </w:rPr>
            </w:pPr>
            <w:r w:rsidRPr="00CB7564">
              <w:rPr>
                <w:rFonts w:eastAsia="Times New Roman" w:cstheme="minorHAnsi"/>
                <w:color w:val="000000"/>
              </w:rPr>
              <w:t xml:space="preserve">Construction/Rehabilitation of medium to large scale UC level DRR/ Livelihood infrastructure schemes(Brick </w:t>
            </w:r>
            <w:proofErr w:type="spellStart"/>
            <w:r w:rsidRPr="00CB7564">
              <w:rPr>
                <w:rFonts w:eastAsia="Times New Roman" w:cstheme="minorHAnsi"/>
                <w:color w:val="000000"/>
              </w:rPr>
              <w:t>Soling+Culverts</w:t>
            </w:r>
            <w:proofErr w:type="spellEnd"/>
            <w:r w:rsidRPr="00CB7564">
              <w:rPr>
                <w:rFonts w:eastAsia="Times New Roman" w:cstheme="minorHAnsi"/>
                <w:color w:val="000000"/>
              </w:rPr>
              <w:t>)</w:t>
            </w:r>
          </w:p>
        </w:tc>
        <w:tc>
          <w:tcPr>
            <w:tcW w:w="1564" w:type="dxa"/>
            <w:tcBorders>
              <w:top w:val="nil"/>
              <w:left w:val="nil"/>
              <w:bottom w:val="single" w:sz="4" w:space="0" w:color="auto"/>
              <w:right w:val="single" w:sz="4" w:space="0" w:color="auto"/>
            </w:tcBorders>
            <w:shd w:val="clear" w:color="000000" w:fill="FFFFFF"/>
            <w:vAlign w:val="center"/>
            <w:hideMark/>
          </w:tcPr>
          <w:p w:rsidR="002B1923" w:rsidRPr="00CB7564" w:rsidRDefault="002B1923" w:rsidP="007363C3">
            <w:pPr>
              <w:spacing w:after="0" w:line="240" w:lineRule="auto"/>
              <w:rPr>
                <w:rFonts w:eastAsia="Times New Roman" w:cstheme="minorHAnsi"/>
                <w:color w:val="000000"/>
              </w:rPr>
            </w:pPr>
            <w:proofErr w:type="spellStart"/>
            <w:r w:rsidRPr="00CB7564">
              <w:rPr>
                <w:rFonts w:eastAsia="Times New Roman" w:cstheme="minorHAnsi"/>
                <w:color w:val="000000"/>
              </w:rPr>
              <w:t>Lundi</w:t>
            </w:r>
            <w:proofErr w:type="spellEnd"/>
            <w:r w:rsidRPr="00CB7564">
              <w:rPr>
                <w:rFonts w:eastAsia="Times New Roman" w:cstheme="minorHAnsi"/>
                <w:color w:val="000000"/>
              </w:rPr>
              <w:t xml:space="preserve"> </w:t>
            </w:r>
            <w:proofErr w:type="spellStart"/>
            <w:r w:rsidRPr="00CB7564">
              <w:rPr>
                <w:rFonts w:eastAsia="Times New Roman" w:cstheme="minorHAnsi"/>
                <w:color w:val="000000"/>
              </w:rPr>
              <w:t>Petafi</w:t>
            </w:r>
            <w:proofErr w:type="spellEnd"/>
          </w:p>
        </w:tc>
        <w:tc>
          <w:tcPr>
            <w:tcW w:w="1517" w:type="dxa"/>
            <w:tcBorders>
              <w:top w:val="nil"/>
              <w:left w:val="nil"/>
              <w:bottom w:val="single" w:sz="4" w:space="0" w:color="auto"/>
              <w:right w:val="single" w:sz="4" w:space="0" w:color="auto"/>
            </w:tcBorders>
            <w:shd w:val="clear" w:color="000000" w:fill="FFFFFF"/>
          </w:tcPr>
          <w:p w:rsidR="002B1923" w:rsidRPr="00CB7564" w:rsidRDefault="002B1923" w:rsidP="007363C3">
            <w:pPr>
              <w:spacing w:after="0" w:line="240" w:lineRule="auto"/>
              <w:rPr>
                <w:rFonts w:eastAsia="Times New Roman" w:cstheme="minorHAnsi"/>
                <w:color w:val="000000"/>
              </w:rPr>
            </w:pPr>
            <w:r w:rsidRPr="00CB7564">
              <w:rPr>
                <w:rFonts w:eastAsia="Times New Roman" w:cstheme="minorHAnsi"/>
                <w:color w:val="000000"/>
              </w:rPr>
              <w:t>Muzaffargarh</w:t>
            </w:r>
          </w:p>
        </w:tc>
      </w:tr>
      <w:tr w:rsidR="002B1923" w:rsidRPr="00CB7564" w:rsidTr="007363C3">
        <w:trPr>
          <w:trHeight w:val="1200"/>
        </w:trPr>
        <w:tc>
          <w:tcPr>
            <w:tcW w:w="1350" w:type="dxa"/>
            <w:tcBorders>
              <w:top w:val="nil"/>
              <w:left w:val="single" w:sz="4" w:space="0" w:color="auto"/>
              <w:bottom w:val="single" w:sz="4" w:space="0" w:color="auto"/>
              <w:right w:val="single" w:sz="4" w:space="0" w:color="auto"/>
            </w:tcBorders>
          </w:tcPr>
          <w:p w:rsidR="002B1923" w:rsidRPr="00CB7564" w:rsidRDefault="002B1923" w:rsidP="007363C3">
            <w:pPr>
              <w:spacing w:after="0" w:line="240" w:lineRule="auto"/>
              <w:rPr>
                <w:rFonts w:eastAsia="Times New Roman" w:cstheme="minorHAnsi"/>
                <w:color w:val="000000"/>
              </w:rPr>
            </w:pPr>
            <w:r w:rsidRPr="00CB7564">
              <w:rPr>
                <w:rFonts w:eastAsia="Times New Roman" w:cstheme="minorHAnsi"/>
                <w:color w:val="000000"/>
              </w:rPr>
              <w:t>3</w:t>
            </w:r>
          </w:p>
        </w:tc>
        <w:tc>
          <w:tcPr>
            <w:tcW w:w="4860" w:type="dxa"/>
            <w:tcBorders>
              <w:top w:val="nil"/>
              <w:left w:val="single" w:sz="4" w:space="0" w:color="auto"/>
              <w:bottom w:val="single" w:sz="4" w:space="0" w:color="auto"/>
              <w:right w:val="single" w:sz="4" w:space="0" w:color="auto"/>
            </w:tcBorders>
            <w:shd w:val="clear" w:color="auto" w:fill="auto"/>
            <w:vAlign w:val="center"/>
            <w:hideMark/>
          </w:tcPr>
          <w:p w:rsidR="002B1923" w:rsidRPr="00CB7564" w:rsidRDefault="002B1923" w:rsidP="007363C3">
            <w:pPr>
              <w:spacing w:after="0" w:line="240" w:lineRule="auto"/>
              <w:rPr>
                <w:rFonts w:eastAsia="Times New Roman" w:cstheme="minorHAnsi"/>
                <w:color w:val="000000"/>
              </w:rPr>
            </w:pPr>
            <w:r w:rsidRPr="00CB7564">
              <w:rPr>
                <w:rFonts w:eastAsia="Times New Roman" w:cstheme="minorHAnsi"/>
                <w:color w:val="000000"/>
              </w:rPr>
              <w:t>Construction/Rehabilitation of medium to large scale UC level DRR/ Livelihood infrastructure schemes(Brick Soling+ Culverts)</w:t>
            </w:r>
          </w:p>
        </w:tc>
        <w:tc>
          <w:tcPr>
            <w:tcW w:w="1564" w:type="dxa"/>
            <w:tcBorders>
              <w:top w:val="nil"/>
              <w:left w:val="nil"/>
              <w:bottom w:val="single" w:sz="4" w:space="0" w:color="auto"/>
              <w:right w:val="single" w:sz="4" w:space="0" w:color="auto"/>
            </w:tcBorders>
            <w:shd w:val="clear" w:color="000000" w:fill="FFFFFF"/>
            <w:vAlign w:val="center"/>
            <w:hideMark/>
          </w:tcPr>
          <w:p w:rsidR="002B1923" w:rsidRPr="00CB7564" w:rsidRDefault="002B1923" w:rsidP="007363C3">
            <w:pPr>
              <w:spacing w:after="0" w:line="240" w:lineRule="auto"/>
              <w:rPr>
                <w:rFonts w:eastAsia="Times New Roman" w:cstheme="minorHAnsi"/>
                <w:color w:val="000000"/>
              </w:rPr>
            </w:pPr>
            <w:r w:rsidRPr="00CB7564">
              <w:rPr>
                <w:rFonts w:eastAsia="Times New Roman" w:cstheme="minorHAnsi"/>
                <w:color w:val="000000"/>
              </w:rPr>
              <w:t>Rampur</w:t>
            </w:r>
          </w:p>
        </w:tc>
        <w:tc>
          <w:tcPr>
            <w:tcW w:w="1517" w:type="dxa"/>
            <w:tcBorders>
              <w:top w:val="nil"/>
              <w:left w:val="nil"/>
              <w:bottom w:val="single" w:sz="4" w:space="0" w:color="auto"/>
              <w:right w:val="single" w:sz="4" w:space="0" w:color="auto"/>
            </w:tcBorders>
            <w:shd w:val="clear" w:color="000000" w:fill="FFFFFF"/>
          </w:tcPr>
          <w:p w:rsidR="002B1923" w:rsidRPr="00CB7564" w:rsidRDefault="002B1923" w:rsidP="007363C3">
            <w:pPr>
              <w:spacing w:after="0" w:line="240" w:lineRule="auto"/>
              <w:rPr>
                <w:rFonts w:eastAsia="Times New Roman" w:cstheme="minorHAnsi"/>
                <w:color w:val="000000"/>
              </w:rPr>
            </w:pPr>
            <w:r w:rsidRPr="00CB7564">
              <w:rPr>
                <w:rFonts w:eastAsia="Times New Roman" w:cstheme="minorHAnsi"/>
                <w:color w:val="000000"/>
              </w:rPr>
              <w:t>Muzaffargarh</w:t>
            </w:r>
          </w:p>
        </w:tc>
      </w:tr>
      <w:tr w:rsidR="002B1923" w:rsidRPr="00CB7564" w:rsidTr="007363C3">
        <w:trPr>
          <w:trHeight w:val="1200"/>
        </w:trPr>
        <w:tc>
          <w:tcPr>
            <w:tcW w:w="1350" w:type="dxa"/>
            <w:tcBorders>
              <w:top w:val="single" w:sz="4" w:space="0" w:color="auto"/>
              <w:left w:val="single" w:sz="4" w:space="0" w:color="auto"/>
              <w:bottom w:val="single" w:sz="4" w:space="0" w:color="auto"/>
              <w:right w:val="single" w:sz="4" w:space="0" w:color="auto"/>
            </w:tcBorders>
          </w:tcPr>
          <w:p w:rsidR="002B1923" w:rsidRPr="00CB7564" w:rsidRDefault="002B1923" w:rsidP="007363C3">
            <w:pPr>
              <w:spacing w:after="0" w:line="240" w:lineRule="auto"/>
              <w:rPr>
                <w:rFonts w:eastAsia="Times New Roman" w:cstheme="minorHAnsi"/>
                <w:color w:val="000000"/>
              </w:rPr>
            </w:pPr>
            <w:r w:rsidRPr="00CB7564">
              <w:rPr>
                <w:rFonts w:eastAsia="Times New Roman" w:cstheme="minorHAnsi"/>
                <w:color w:val="000000"/>
              </w:rPr>
              <w:lastRenderedPageBreak/>
              <w:t>4</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923" w:rsidRPr="00CB7564" w:rsidRDefault="002B1923" w:rsidP="007363C3">
            <w:pPr>
              <w:spacing w:after="0" w:line="240" w:lineRule="auto"/>
              <w:rPr>
                <w:rFonts w:eastAsia="Times New Roman" w:cstheme="minorHAnsi"/>
                <w:color w:val="000000"/>
              </w:rPr>
            </w:pPr>
            <w:r w:rsidRPr="00CB7564">
              <w:rPr>
                <w:rFonts w:eastAsia="Times New Roman" w:cstheme="minorHAnsi"/>
                <w:color w:val="000000"/>
              </w:rPr>
              <w:t>Construction/Rehabilitation of medium to large scale UC level DRR/ Livelihood infrastructure schemes(Brick Soling+ Culverts)</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2B1923" w:rsidRPr="00CB7564" w:rsidRDefault="002B1923" w:rsidP="007363C3">
            <w:pPr>
              <w:spacing w:after="0" w:line="240" w:lineRule="auto"/>
              <w:rPr>
                <w:rFonts w:eastAsia="Times New Roman" w:cstheme="minorHAnsi"/>
                <w:color w:val="000000"/>
              </w:rPr>
            </w:pPr>
            <w:proofErr w:type="spellStart"/>
            <w:r w:rsidRPr="00CB7564">
              <w:rPr>
                <w:rFonts w:eastAsia="Times New Roman" w:cstheme="minorHAnsi"/>
                <w:color w:val="000000"/>
              </w:rPr>
              <w:t>Binda</w:t>
            </w:r>
            <w:proofErr w:type="spellEnd"/>
            <w:r w:rsidRPr="00CB7564">
              <w:rPr>
                <w:rFonts w:eastAsia="Times New Roman" w:cstheme="minorHAnsi"/>
                <w:color w:val="000000"/>
              </w:rPr>
              <w:t xml:space="preserve"> </w:t>
            </w:r>
            <w:proofErr w:type="spellStart"/>
            <w:r w:rsidRPr="00CB7564">
              <w:rPr>
                <w:rFonts w:eastAsia="Times New Roman" w:cstheme="minorHAnsi"/>
                <w:color w:val="000000"/>
              </w:rPr>
              <w:t>Ishaq</w:t>
            </w:r>
            <w:proofErr w:type="spellEnd"/>
          </w:p>
        </w:tc>
        <w:tc>
          <w:tcPr>
            <w:tcW w:w="1517" w:type="dxa"/>
            <w:tcBorders>
              <w:top w:val="single" w:sz="4" w:space="0" w:color="auto"/>
              <w:left w:val="nil"/>
              <w:bottom w:val="single" w:sz="4" w:space="0" w:color="auto"/>
              <w:right w:val="single" w:sz="4" w:space="0" w:color="auto"/>
            </w:tcBorders>
            <w:shd w:val="clear" w:color="000000" w:fill="FFFFFF"/>
          </w:tcPr>
          <w:p w:rsidR="002B1923" w:rsidRPr="00CB7564" w:rsidRDefault="002B1923" w:rsidP="007363C3">
            <w:pPr>
              <w:spacing w:after="0" w:line="240" w:lineRule="auto"/>
              <w:rPr>
                <w:rFonts w:eastAsia="Times New Roman" w:cstheme="minorHAnsi"/>
                <w:color w:val="000000"/>
              </w:rPr>
            </w:pPr>
            <w:r w:rsidRPr="00CB7564">
              <w:rPr>
                <w:rFonts w:eastAsia="Times New Roman" w:cstheme="minorHAnsi"/>
                <w:color w:val="000000"/>
              </w:rPr>
              <w:t>Muzaffargarh</w:t>
            </w:r>
          </w:p>
        </w:tc>
      </w:tr>
      <w:tr w:rsidR="00847E16" w:rsidRPr="00CB7564" w:rsidTr="007363C3">
        <w:trPr>
          <w:trHeight w:val="1200"/>
        </w:trPr>
        <w:tc>
          <w:tcPr>
            <w:tcW w:w="1350" w:type="dxa"/>
            <w:tcBorders>
              <w:top w:val="single" w:sz="4" w:space="0" w:color="auto"/>
              <w:left w:val="single" w:sz="4" w:space="0" w:color="auto"/>
              <w:bottom w:val="single" w:sz="4" w:space="0" w:color="auto"/>
              <w:right w:val="single" w:sz="4" w:space="0" w:color="auto"/>
            </w:tcBorders>
          </w:tcPr>
          <w:p w:rsidR="00847E16" w:rsidRPr="00CB7564" w:rsidRDefault="007F57B3" w:rsidP="00847E16">
            <w:pPr>
              <w:spacing w:after="0" w:line="240" w:lineRule="auto"/>
              <w:rPr>
                <w:rFonts w:eastAsia="Times New Roman" w:cstheme="minorHAnsi"/>
                <w:color w:val="000000"/>
              </w:rPr>
            </w:pPr>
            <w:r>
              <w:rPr>
                <w:rFonts w:eastAsia="Times New Roman" w:cstheme="minorHAnsi"/>
                <w:color w:val="000000"/>
              </w:rPr>
              <w:t>5</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rsidR="00847E16" w:rsidRPr="00CB7564" w:rsidRDefault="00847E16" w:rsidP="00847E16">
            <w:pPr>
              <w:spacing w:after="0" w:line="240" w:lineRule="auto"/>
              <w:rPr>
                <w:rFonts w:eastAsia="Times New Roman" w:cstheme="minorHAnsi"/>
                <w:color w:val="000000"/>
              </w:rPr>
            </w:pPr>
            <w:r w:rsidRPr="00CB7564">
              <w:rPr>
                <w:rFonts w:eastAsia="Times New Roman" w:cstheme="minorHAnsi"/>
                <w:color w:val="000000"/>
              </w:rPr>
              <w:t xml:space="preserve">Construction/Rehabilitation of medium to large scale UC level DRR/ Livelihood infrastructure schemes(Brick </w:t>
            </w:r>
            <w:proofErr w:type="spellStart"/>
            <w:r w:rsidRPr="00CB7564">
              <w:rPr>
                <w:rFonts w:eastAsia="Times New Roman" w:cstheme="minorHAnsi"/>
                <w:color w:val="000000"/>
              </w:rPr>
              <w:t>Soling+Culverts</w:t>
            </w:r>
            <w:proofErr w:type="spellEnd"/>
            <w:r w:rsidRPr="00CB7564">
              <w:rPr>
                <w:rFonts w:eastAsia="Times New Roman" w:cstheme="minorHAnsi"/>
                <w:color w:val="000000"/>
              </w:rPr>
              <w:t>)</w:t>
            </w:r>
          </w:p>
        </w:tc>
        <w:tc>
          <w:tcPr>
            <w:tcW w:w="1564" w:type="dxa"/>
            <w:tcBorders>
              <w:top w:val="single" w:sz="4" w:space="0" w:color="auto"/>
              <w:left w:val="nil"/>
              <w:bottom w:val="single" w:sz="4" w:space="0" w:color="auto"/>
              <w:right w:val="single" w:sz="4" w:space="0" w:color="auto"/>
            </w:tcBorders>
            <w:shd w:val="clear" w:color="000000" w:fill="FFFFFF"/>
            <w:vAlign w:val="center"/>
          </w:tcPr>
          <w:p w:rsidR="00847E16" w:rsidRPr="00CB7564" w:rsidRDefault="00847E16" w:rsidP="00847E16">
            <w:pPr>
              <w:spacing w:after="0" w:line="240" w:lineRule="auto"/>
              <w:jc w:val="center"/>
              <w:rPr>
                <w:rFonts w:eastAsia="Times New Roman" w:cstheme="minorHAnsi"/>
                <w:color w:val="000000"/>
              </w:rPr>
            </w:pPr>
            <w:proofErr w:type="spellStart"/>
            <w:r w:rsidRPr="00CB7564">
              <w:rPr>
                <w:rFonts w:eastAsia="Times New Roman" w:cstheme="minorHAnsi"/>
                <w:color w:val="000000"/>
              </w:rPr>
              <w:t>Murad</w:t>
            </w:r>
            <w:proofErr w:type="spellEnd"/>
            <w:r w:rsidRPr="00CB7564">
              <w:rPr>
                <w:rFonts w:eastAsia="Times New Roman" w:cstheme="minorHAnsi"/>
                <w:color w:val="000000"/>
              </w:rPr>
              <w:t xml:space="preserve"> </w:t>
            </w:r>
            <w:proofErr w:type="spellStart"/>
            <w:r w:rsidRPr="00CB7564">
              <w:rPr>
                <w:rFonts w:eastAsia="Times New Roman" w:cstheme="minorHAnsi"/>
                <w:color w:val="000000"/>
              </w:rPr>
              <w:t>Pur</w:t>
            </w:r>
            <w:proofErr w:type="spellEnd"/>
            <w:r w:rsidRPr="00CB7564">
              <w:rPr>
                <w:rFonts w:eastAsia="Times New Roman" w:cstheme="minorHAnsi"/>
                <w:color w:val="000000"/>
              </w:rPr>
              <w:t xml:space="preserve"> </w:t>
            </w:r>
            <w:proofErr w:type="spellStart"/>
            <w:r w:rsidRPr="00CB7564">
              <w:rPr>
                <w:rFonts w:eastAsia="Times New Roman" w:cstheme="minorHAnsi"/>
                <w:color w:val="000000"/>
              </w:rPr>
              <w:t>Janobi</w:t>
            </w:r>
            <w:proofErr w:type="spellEnd"/>
          </w:p>
        </w:tc>
        <w:tc>
          <w:tcPr>
            <w:tcW w:w="1517" w:type="dxa"/>
            <w:tcBorders>
              <w:top w:val="single" w:sz="4" w:space="0" w:color="auto"/>
              <w:left w:val="nil"/>
              <w:bottom w:val="single" w:sz="4" w:space="0" w:color="auto"/>
              <w:right w:val="single" w:sz="4" w:space="0" w:color="auto"/>
            </w:tcBorders>
            <w:shd w:val="clear" w:color="000000" w:fill="FFFFFF"/>
          </w:tcPr>
          <w:p w:rsidR="00847E16" w:rsidRPr="00CB7564" w:rsidRDefault="00847E16" w:rsidP="00847E16">
            <w:pPr>
              <w:spacing w:after="0" w:line="240" w:lineRule="auto"/>
              <w:jc w:val="center"/>
              <w:rPr>
                <w:rFonts w:eastAsia="Times New Roman" w:cstheme="minorHAnsi"/>
                <w:color w:val="000000"/>
              </w:rPr>
            </w:pPr>
          </w:p>
          <w:p w:rsidR="00847E16" w:rsidRPr="00CB7564" w:rsidRDefault="00847E16" w:rsidP="00847E16">
            <w:pPr>
              <w:spacing w:after="0" w:line="240" w:lineRule="auto"/>
              <w:jc w:val="center"/>
              <w:rPr>
                <w:rFonts w:eastAsia="Times New Roman" w:cstheme="minorHAnsi"/>
                <w:color w:val="000000"/>
              </w:rPr>
            </w:pPr>
          </w:p>
          <w:p w:rsidR="00847E16" w:rsidRPr="00CB7564" w:rsidRDefault="00847E16" w:rsidP="00847E16">
            <w:pPr>
              <w:spacing w:after="0" w:line="240" w:lineRule="auto"/>
              <w:jc w:val="center"/>
              <w:rPr>
                <w:rFonts w:eastAsia="Times New Roman" w:cstheme="minorHAnsi"/>
                <w:color w:val="000000"/>
              </w:rPr>
            </w:pPr>
            <w:r w:rsidRPr="00CB7564">
              <w:rPr>
                <w:rFonts w:eastAsia="Times New Roman" w:cstheme="minorHAnsi"/>
                <w:color w:val="000000"/>
              </w:rPr>
              <w:t>Muzaffargarh</w:t>
            </w:r>
          </w:p>
        </w:tc>
      </w:tr>
      <w:tr w:rsidR="00847E16" w:rsidRPr="00CB7564" w:rsidTr="007363C3">
        <w:trPr>
          <w:trHeight w:val="1200"/>
        </w:trPr>
        <w:tc>
          <w:tcPr>
            <w:tcW w:w="1350" w:type="dxa"/>
            <w:tcBorders>
              <w:top w:val="single" w:sz="4" w:space="0" w:color="auto"/>
              <w:left w:val="single" w:sz="4" w:space="0" w:color="auto"/>
              <w:bottom w:val="single" w:sz="4" w:space="0" w:color="auto"/>
              <w:right w:val="single" w:sz="4" w:space="0" w:color="auto"/>
            </w:tcBorders>
          </w:tcPr>
          <w:p w:rsidR="00847E16" w:rsidRPr="00CB7564" w:rsidRDefault="007F57B3" w:rsidP="00847E16">
            <w:pPr>
              <w:spacing w:after="0" w:line="240" w:lineRule="auto"/>
              <w:rPr>
                <w:rFonts w:eastAsia="Times New Roman" w:cstheme="minorHAnsi"/>
                <w:color w:val="000000"/>
              </w:rPr>
            </w:pPr>
            <w:r>
              <w:rPr>
                <w:rFonts w:eastAsia="Times New Roman" w:cstheme="minorHAnsi"/>
                <w:color w:val="000000"/>
              </w:rPr>
              <w:t>6</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rsidR="00847E16" w:rsidRPr="00CB7564" w:rsidRDefault="00847E16" w:rsidP="00847E16">
            <w:pPr>
              <w:spacing w:after="0" w:line="240" w:lineRule="auto"/>
              <w:rPr>
                <w:rFonts w:eastAsia="Times New Roman" w:cstheme="minorHAnsi"/>
                <w:color w:val="000000"/>
              </w:rPr>
            </w:pPr>
            <w:r w:rsidRPr="00CB7564">
              <w:rPr>
                <w:rFonts w:eastAsia="Times New Roman" w:cstheme="minorHAnsi"/>
                <w:color w:val="000000"/>
              </w:rPr>
              <w:t xml:space="preserve">Construction/Rehabilitation of medium to large scale UC level DRR/ Livelihood infrastructure schemes(Protection Band Cum evacuation </w:t>
            </w:r>
            <w:proofErr w:type="spellStart"/>
            <w:r w:rsidRPr="00CB7564">
              <w:rPr>
                <w:rFonts w:eastAsia="Times New Roman" w:cstheme="minorHAnsi"/>
                <w:color w:val="000000"/>
              </w:rPr>
              <w:t>Route+Brick</w:t>
            </w:r>
            <w:proofErr w:type="spellEnd"/>
            <w:r w:rsidRPr="00CB7564">
              <w:rPr>
                <w:rFonts w:eastAsia="Times New Roman" w:cstheme="minorHAnsi"/>
                <w:color w:val="000000"/>
              </w:rPr>
              <w:t xml:space="preserve"> </w:t>
            </w:r>
            <w:proofErr w:type="spellStart"/>
            <w:r w:rsidRPr="00CB7564">
              <w:rPr>
                <w:rFonts w:eastAsia="Times New Roman" w:cstheme="minorHAnsi"/>
                <w:color w:val="000000"/>
              </w:rPr>
              <w:t>Soling+Culverts</w:t>
            </w:r>
            <w:proofErr w:type="spellEnd"/>
            <w:r w:rsidRPr="00CB7564">
              <w:rPr>
                <w:rFonts w:eastAsia="Times New Roman" w:cstheme="minorHAnsi"/>
                <w:color w:val="000000"/>
              </w:rPr>
              <w:t>)</w:t>
            </w:r>
          </w:p>
        </w:tc>
        <w:tc>
          <w:tcPr>
            <w:tcW w:w="1564" w:type="dxa"/>
            <w:tcBorders>
              <w:top w:val="single" w:sz="4" w:space="0" w:color="auto"/>
              <w:left w:val="nil"/>
              <w:bottom w:val="single" w:sz="4" w:space="0" w:color="auto"/>
              <w:right w:val="single" w:sz="4" w:space="0" w:color="auto"/>
            </w:tcBorders>
            <w:shd w:val="clear" w:color="000000" w:fill="FFFFFF"/>
            <w:vAlign w:val="center"/>
          </w:tcPr>
          <w:p w:rsidR="00847E16" w:rsidRPr="00CB7564" w:rsidRDefault="00847E16" w:rsidP="00847E16">
            <w:pPr>
              <w:spacing w:after="0" w:line="240" w:lineRule="auto"/>
              <w:jc w:val="center"/>
              <w:rPr>
                <w:rFonts w:eastAsia="Times New Roman" w:cstheme="minorHAnsi"/>
                <w:color w:val="000000"/>
              </w:rPr>
            </w:pPr>
            <w:proofErr w:type="spellStart"/>
            <w:r w:rsidRPr="00CB7564">
              <w:rPr>
                <w:rFonts w:eastAsia="Times New Roman" w:cstheme="minorHAnsi"/>
                <w:color w:val="000000"/>
              </w:rPr>
              <w:t>Langar</w:t>
            </w:r>
            <w:proofErr w:type="spellEnd"/>
            <w:r w:rsidRPr="00CB7564">
              <w:rPr>
                <w:rFonts w:eastAsia="Times New Roman" w:cstheme="minorHAnsi"/>
                <w:color w:val="000000"/>
              </w:rPr>
              <w:t xml:space="preserve"> </w:t>
            </w:r>
            <w:proofErr w:type="spellStart"/>
            <w:r w:rsidRPr="00CB7564">
              <w:rPr>
                <w:rFonts w:eastAsia="Times New Roman" w:cstheme="minorHAnsi"/>
                <w:color w:val="000000"/>
              </w:rPr>
              <w:t>Wah</w:t>
            </w:r>
            <w:proofErr w:type="spellEnd"/>
          </w:p>
        </w:tc>
        <w:tc>
          <w:tcPr>
            <w:tcW w:w="1517" w:type="dxa"/>
            <w:tcBorders>
              <w:top w:val="single" w:sz="4" w:space="0" w:color="auto"/>
              <w:left w:val="nil"/>
              <w:bottom w:val="single" w:sz="4" w:space="0" w:color="auto"/>
              <w:right w:val="single" w:sz="4" w:space="0" w:color="auto"/>
            </w:tcBorders>
            <w:shd w:val="clear" w:color="000000" w:fill="FFFFFF"/>
          </w:tcPr>
          <w:p w:rsidR="00847E16" w:rsidRPr="00CB7564" w:rsidRDefault="00847E16" w:rsidP="00847E16">
            <w:pPr>
              <w:spacing w:after="0" w:line="240" w:lineRule="auto"/>
              <w:jc w:val="center"/>
              <w:rPr>
                <w:rFonts w:eastAsia="Times New Roman" w:cstheme="minorHAnsi"/>
                <w:color w:val="000000"/>
              </w:rPr>
            </w:pPr>
          </w:p>
          <w:p w:rsidR="00847E16" w:rsidRPr="00CB7564" w:rsidRDefault="00847E16" w:rsidP="00847E16">
            <w:pPr>
              <w:spacing w:after="0" w:line="240" w:lineRule="auto"/>
              <w:jc w:val="center"/>
              <w:rPr>
                <w:rFonts w:eastAsia="Times New Roman" w:cstheme="minorHAnsi"/>
                <w:color w:val="000000"/>
              </w:rPr>
            </w:pPr>
          </w:p>
          <w:p w:rsidR="00847E16" w:rsidRPr="00CB7564" w:rsidRDefault="00847E16" w:rsidP="00847E16">
            <w:pPr>
              <w:spacing w:after="0" w:line="240" w:lineRule="auto"/>
              <w:jc w:val="center"/>
              <w:rPr>
                <w:rFonts w:eastAsia="Times New Roman" w:cstheme="minorHAnsi"/>
                <w:color w:val="000000"/>
              </w:rPr>
            </w:pPr>
            <w:r w:rsidRPr="00CB7564">
              <w:rPr>
                <w:rFonts w:eastAsia="Times New Roman" w:cstheme="minorHAnsi"/>
                <w:color w:val="000000"/>
              </w:rPr>
              <w:t>Muzaffargarh</w:t>
            </w:r>
          </w:p>
        </w:tc>
      </w:tr>
      <w:tr w:rsidR="00847E16" w:rsidRPr="00CB7564" w:rsidTr="007363C3">
        <w:trPr>
          <w:trHeight w:val="1200"/>
        </w:trPr>
        <w:tc>
          <w:tcPr>
            <w:tcW w:w="1350" w:type="dxa"/>
            <w:tcBorders>
              <w:top w:val="single" w:sz="4" w:space="0" w:color="auto"/>
              <w:left w:val="single" w:sz="4" w:space="0" w:color="auto"/>
              <w:bottom w:val="single" w:sz="4" w:space="0" w:color="auto"/>
              <w:right w:val="single" w:sz="4" w:space="0" w:color="auto"/>
            </w:tcBorders>
          </w:tcPr>
          <w:p w:rsidR="00847E16" w:rsidRPr="00CB7564" w:rsidRDefault="007F57B3" w:rsidP="00847E16">
            <w:pPr>
              <w:spacing w:after="0" w:line="240" w:lineRule="auto"/>
              <w:rPr>
                <w:rFonts w:eastAsia="Times New Roman" w:cstheme="minorHAnsi"/>
                <w:color w:val="000000"/>
              </w:rPr>
            </w:pPr>
            <w:r>
              <w:rPr>
                <w:rFonts w:eastAsia="Times New Roman" w:cstheme="minorHAnsi"/>
                <w:color w:val="000000"/>
              </w:rPr>
              <w:t>7</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rsidR="00847E16" w:rsidRPr="00CB7564" w:rsidRDefault="00847E16" w:rsidP="00847E16">
            <w:pPr>
              <w:spacing w:after="0" w:line="240" w:lineRule="auto"/>
              <w:rPr>
                <w:rFonts w:eastAsia="Times New Roman" w:cstheme="minorHAnsi"/>
                <w:color w:val="000000"/>
              </w:rPr>
            </w:pPr>
            <w:r w:rsidRPr="00CB7564">
              <w:rPr>
                <w:rFonts w:eastAsia="Times New Roman" w:cstheme="minorHAnsi"/>
                <w:color w:val="000000"/>
              </w:rPr>
              <w:t xml:space="preserve">Construction/Rehabilitation of medium to large scale UC level DRR/ Livelihood infrastructure schemes(Brick </w:t>
            </w:r>
            <w:proofErr w:type="spellStart"/>
            <w:r w:rsidRPr="00CB7564">
              <w:rPr>
                <w:rFonts w:eastAsia="Times New Roman" w:cstheme="minorHAnsi"/>
                <w:color w:val="000000"/>
              </w:rPr>
              <w:t>Soling+Culverts</w:t>
            </w:r>
            <w:proofErr w:type="spellEnd"/>
            <w:r w:rsidRPr="00CB7564">
              <w:rPr>
                <w:rFonts w:eastAsia="Times New Roman" w:cstheme="minorHAnsi"/>
                <w:color w:val="000000"/>
              </w:rPr>
              <w:t>)</w:t>
            </w:r>
          </w:p>
        </w:tc>
        <w:tc>
          <w:tcPr>
            <w:tcW w:w="1564" w:type="dxa"/>
            <w:tcBorders>
              <w:top w:val="single" w:sz="4" w:space="0" w:color="auto"/>
              <w:left w:val="nil"/>
              <w:bottom w:val="single" w:sz="4" w:space="0" w:color="auto"/>
              <w:right w:val="single" w:sz="4" w:space="0" w:color="auto"/>
            </w:tcBorders>
            <w:shd w:val="clear" w:color="000000" w:fill="FFFFFF"/>
            <w:vAlign w:val="center"/>
          </w:tcPr>
          <w:p w:rsidR="00847E16" w:rsidRPr="00CB7564" w:rsidRDefault="00847E16" w:rsidP="00847E16">
            <w:pPr>
              <w:spacing w:after="0" w:line="240" w:lineRule="auto"/>
              <w:jc w:val="center"/>
              <w:rPr>
                <w:rFonts w:eastAsia="Times New Roman" w:cstheme="minorHAnsi"/>
                <w:color w:val="000000"/>
              </w:rPr>
            </w:pPr>
            <w:r w:rsidRPr="00CB7564">
              <w:rPr>
                <w:rFonts w:eastAsia="Times New Roman" w:cstheme="minorHAnsi"/>
                <w:color w:val="000000"/>
              </w:rPr>
              <w:t xml:space="preserve">Khan </w:t>
            </w:r>
            <w:proofErr w:type="spellStart"/>
            <w:r w:rsidRPr="00CB7564">
              <w:rPr>
                <w:rFonts w:eastAsia="Times New Roman" w:cstheme="minorHAnsi"/>
                <w:color w:val="000000"/>
              </w:rPr>
              <w:t>Grah</w:t>
            </w:r>
            <w:proofErr w:type="spellEnd"/>
            <w:r w:rsidRPr="00CB7564">
              <w:rPr>
                <w:rFonts w:eastAsia="Times New Roman" w:cstheme="minorHAnsi"/>
                <w:color w:val="000000"/>
              </w:rPr>
              <w:t xml:space="preserve"> </w:t>
            </w:r>
            <w:proofErr w:type="spellStart"/>
            <w:r w:rsidRPr="00CB7564">
              <w:rPr>
                <w:rFonts w:eastAsia="Times New Roman" w:cstheme="minorHAnsi"/>
                <w:color w:val="000000"/>
              </w:rPr>
              <w:t>Doima</w:t>
            </w:r>
            <w:proofErr w:type="spellEnd"/>
          </w:p>
        </w:tc>
        <w:tc>
          <w:tcPr>
            <w:tcW w:w="1517" w:type="dxa"/>
            <w:tcBorders>
              <w:top w:val="single" w:sz="4" w:space="0" w:color="auto"/>
              <w:left w:val="nil"/>
              <w:bottom w:val="single" w:sz="4" w:space="0" w:color="auto"/>
              <w:right w:val="single" w:sz="4" w:space="0" w:color="auto"/>
            </w:tcBorders>
            <w:shd w:val="clear" w:color="000000" w:fill="FFFFFF"/>
          </w:tcPr>
          <w:p w:rsidR="00847E16" w:rsidRPr="00CB7564" w:rsidRDefault="00847E16" w:rsidP="00847E16">
            <w:pPr>
              <w:spacing w:after="0" w:line="240" w:lineRule="auto"/>
              <w:jc w:val="center"/>
              <w:rPr>
                <w:rFonts w:eastAsia="Times New Roman" w:cstheme="minorHAnsi"/>
                <w:color w:val="000000"/>
              </w:rPr>
            </w:pPr>
          </w:p>
          <w:p w:rsidR="00847E16" w:rsidRPr="00CB7564" w:rsidRDefault="00847E16" w:rsidP="00847E16">
            <w:pPr>
              <w:spacing w:after="0" w:line="240" w:lineRule="auto"/>
              <w:jc w:val="center"/>
              <w:rPr>
                <w:rFonts w:eastAsia="Times New Roman" w:cstheme="minorHAnsi"/>
                <w:color w:val="000000"/>
              </w:rPr>
            </w:pPr>
          </w:p>
          <w:p w:rsidR="00847E16" w:rsidRPr="00CB7564" w:rsidRDefault="00847E16" w:rsidP="00847E16">
            <w:pPr>
              <w:spacing w:after="0" w:line="240" w:lineRule="auto"/>
              <w:jc w:val="center"/>
              <w:rPr>
                <w:rFonts w:eastAsia="Times New Roman" w:cstheme="minorHAnsi"/>
                <w:color w:val="000000"/>
              </w:rPr>
            </w:pPr>
            <w:r w:rsidRPr="00CB7564">
              <w:rPr>
                <w:rFonts w:eastAsia="Times New Roman" w:cstheme="minorHAnsi"/>
                <w:color w:val="000000"/>
              </w:rPr>
              <w:t>Muzaffargarh</w:t>
            </w:r>
          </w:p>
        </w:tc>
      </w:tr>
    </w:tbl>
    <w:p w:rsidR="002B1923" w:rsidRDefault="002B1923" w:rsidP="005A6912">
      <w:pPr>
        <w:spacing w:before="120" w:after="120" w:line="240" w:lineRule="auto"/>
        <w:rPr>
          <w:rFonts w:eastAsia="Times New Roman" w:cstheme="minorHAnsi"/>
          <w:b/>
          <w:color w:val="000000" w:themeColor="text1"/>
          <w:u w:val="single"/>
          <w:lang w:eastAsia="en-IE"/>
        </w:rPr>
      </w:pPr>
    </w:p>
    <w:p w:rsidR="00847E16" w:rsidRDefault="00847E16" w:rsidP="005A6912">
      <w:pPr>
        <w:spacing w:before="120" w:after="120" w:line="240" w:lineRule="auto"/>
        <w:rPr>
          <w:rFonts w:eastAsia="Times New Roman" w:cstheme="minorHAnsi"/>
          <w:b/>
          <w:color w:val="000000" w:themeColor="text1"/>
          <w:u w:val="single"/>
          <w:lang w:eastAsia="en-IE"/>
        </w:rPr>
      </w:pPr>
    </w:p>
    <w:p w:rsidR="00847E16" w:rsidRDefault="00847E16" w:rsidP="005A6912">
      <w:pPr>
        <w:spacing w:before="120" w:after="120" w:line="240" w:lineRule="auto"/>
        <w:rPr>
          <w:rFonts w:eastAsia="Times New Roman" w:cstheme="minorHAnsi"/>
          <w:b/>
          <w:color w:val="000000" w:themeColor="text1"/>
          <w:u w:val="single"/>
          <w:lang w:eastAsia="en-IE"/>
        </w:rPr>
      </w:pPr>
    </w:p>
    <w:p w:rsidR="00847E16" w:rsidRPr="00CB7564" w:rsidRDefault="00847E16" w:rsidP="005A6912">
      <w:pPr>
        <w:spacing w:before="120" w:after="120" w:line="240" w:lineRule="auto"/>
        <w:rPr>
          <w:rFonts w:eastAsia="Times New Roman" w:cstheme="minorHAnsi"/>
          <w:b/>
          <w:color w:val="000000" w:themeColor="text1"/>
          <w:u w:val="single"/>
          <w:lang w:eastAsia="en-IE"/>
        </w:rPr>
      </w:pPr>
    </w:p>
    <w:tbl>
      <w:tblPr>
        <w:tblW w:w="0" w:type="auto"/>
        <w:tblLook w:val="04A0" w:firstRow="1" w:lastRow="0" w:firstColumn="1" w:lastColumn="0" w:noHBand="0" w:noVBand="1"/>
      </w:tblPr>
      <w:tblGrid>
        <w:gridCol w:w="328"/>
        <w:gridCol w:w="5974"/>
        <w:gridCol w:w="1691"/>
        <w:gridCol w:w="1023"/>
      </w:tblGrid>
      <w:tr w:rsidR="005A6912" w:rsidRPr="00CB7564" w:rsidTr="00847E16">
        <w:trPr>
          <w:trHeight w:val="890"/>
        </w:trPr>
        <w:tc>
          <w:tcPr>
            <w:tcW w:w="0" w:type="auto"/>
            <w:gridSpan w:val="4"/>
            <w:tcBorders>
              <w:top w:val="single" w:sz="4" w:space="0" w:color="auto"/>
              <w:left w:val="single" w:sz="4" w:space="0" w:color="auto"/>
              <w:bottom w:val="single" w:sz="4" w:space="0" w:color="auto"/>
              <w:right w:val="single" w:sz="4" w:space="0" w:color="auto"/>
            </w:tcBorders>
          </w:tcPr>
          <w:p w:rsidR="00847E16" w:rsidRDefault="00847E16" w:rsidP="007363C3">
            <w:pPr>
              <w:spacing w:after="0" w:line="240" w:lineRule="auto"/>
              <w:jc w:val="center"/>
              <w:rPr>
                <w:rFonts w:eastAsia="Times New Roman" w:cstheme="minorHAnsi"/>
                <w:b/>
                <w:bCs/>
                <w:color w:val="000000"/>
                <w:sz w:val="24"/>
                <w:szCs w:val="24"/>
              </w:rPr>
            </w:pPr>
          </w:p>
          <w:p w:rsidR="005A6912" w:rsidRPr="00847E16" w:rsidRDefault="005A6912" w:rsidP="007363C3">
            <w:pPr>
              <w:spacing w:after="0" w:line="240" w:lineRule="auto"/>
              <w:jc w:val="center"/>
              <w:rPr>
                <w:rFonts w:eastAsia="Times New Roman" w:cstheme="minorHAnsi"/>
                <w:b/>
                <w:bCs/>
                <w:color w:val="000000"/>
                <w:sz w:val="24"/>
                <w:szCs w:val="24"/>
              </w:rPr>
            </w:pPr>
            <w:r w:rsidRPr="00847E16">
              <w:rPr>
                <w:rFonts w:eastAsia="Times New Roman" w:cstheme="minorHAnsi"/>
                <w:b/>
                <w:bCs/>
                <w:color w:val="000000"/>
                <w:sz w:val="24"/>
                <w:szCs w:val="24"/>
              </w:rPr>
              <w:t xml:space="preserve">Detail of District Rajanpur </w:t>
            </w:r>
            <w:r w:rsidR="00847E16" w:rsidRPr="00847E16">
              <w:rPr>
                <w:rFonts w:eastAsia="Times New Roman" w:cstheme="minorHAnsi"/>
                <w:b/>
                <w:bCs/>
                <w:color w:val="000000"/>
                <w:sz w:val="24"/>
                <w:szCs w:val="24"/>
              </w:rPr>
              <w:t xml:space="preserve">Infrastructure Schemes. </w:t>
            </w:r>
          </w:p>
        </w:tc>
      </w:tr>
      <w:tr w:rsidR="002B1923" w:rsidRPr="00CB7564" w:rsidTr="007363C3">
        <w:trPr>
          <w:trHeight w:val="800"/>
        </w:trPr>
        <w:tc>
          <w:tcPr>
            <w:tcW w:w="0" w:type="auto"/>
            <w:tcBorders>
              <w:top w:val="nil"/>
              <w:left w:val="single" w:sz="4" w:space="0" w:color="auto"/>
              <w:bottom w:val="single" w:sz="4" w:space="0" w:color="auto"/>
              <w:right w:val="single" w:sz="4" w:space="0" w:color="auto"/>
            </w:tcBorders>
          </w:tcPr>
          <w:p w:rsidR="002B1923" w:rsidRPr="00CB7564" w:rsidRDefault="00847E16" w:rsidP="007363C3">
            <w:pPr>
              <w:spacing w:after="0" w:line="240" w:lineRule="auto"/>
              <w:rPr>
                <w:rFonts w:eastAsia="Times New Roman" w:cstheme="minorHAnsi"/>
                <w:color w:val="000000"/>
              </w:rPr>
            </w:pPr>
            <w:r>
              <w:rPr>
                <w:rFonts w:eastAsia="Times New Roman" w:cstheme="minorHAnsi"/>
                <w:color w:val="000000"/>
              </w:rPr>
              <w:t>1</w:t>
            </w:r>
          </w:p>
        </w:tc>
        <w:tc>
          <w:tcPr>
            <w:tcW w:w="0" w:type="auto"/>
            <w:tcBorders>
              <w:top w:val="nil"/>
              <w:left w:val="single" w:sz="4" w:space="0" w:color="auto"/>
              <w:bottom w:val="single" w:sz="4" w:space="0" w:color="auto"/>
              <w:right w:val="single" w:sz="4" w:space="0" w:color="auto"/>
            </w:tcBorders>
            <w:shd w:val="clear" w:color="auto" w:fill="auto"/>
            <w:vAlign w:val="center"/>
          </w:tcPr>
          <w:p w:rsidR="002B1923" w:rsidRPr="00CB7564" w:rsidRDefault="002B1923" w:rsidP="007363C3">
            <w:pPr>
              <w:spacing w:after="0" w:line="240" w:lineRule="auto"/>
              <w:rPr>
                <w:rFonts w:eastAsia="Times New Roman" w:cstheme="minorHAnsi"/>
                <w:color w:val="000000"/>
              </w:rPr>
            </w:pPr>
            <w:r w:rsidRPr="00CB7564">
              <w:rPr>
                <w:rFonts w:eastAsia="Times New Roman" w:cstheme="minorHAnsi"/>
                <w:color w:val="000000"/>
              </w:rPr>
              <w:t xml:space="preserve">Construction/Rehabilitation of medium to large scale UC level DRR/ Livelihood infrastructure schemes. (Evacuation Rout Bricks soling+ metal road) </w:t>
            </w:r>
          </w:p>
        </w:tc>
        <w:tc>
          <w:tcPr>
            <w:tcW w:w="0" w:type="auto"/>
            <w:tcBorders>
              <w:top w:val="nil"/>
              <w:left w:val="nil"/>
              <w:bottom w:val="single" w:sz="4" w:space="0" w:color="auto"/>
              <w:right w:val="single" w:sz="4" w:space="0" w:color="auto"/>
            </w:tcBorders>
            <w:shd w:val="clear" w:color="000000" w:fill="FFFFFF"/>
            <w:vAlign w:val="center"/>
          </w:tcPr>
          <w:p w:rsidR="002B1923" w:rsidRPr="00CB7564" w:rsidRDefault="002B1923" w:rsidP="007363C3">
            <w:pPr>
              <w:spacing w:after="0" w:line="240" w:lineRule="auto"/>
              <w:rPr>
                <w:rFonts w:eastAsia="Times New Roman" w:cstheme="minorHAnsi"/>
                <w:color w:val="000000"/>
              </w:rPr>
            </w:pPr>
            <w:proofErr w:type="spellStart"/>
            <w:r w:rsidRPr="00CB7564">
              <w:rPr>
                <w:rFonts w:eastAsia="Times New Roman" w:cstheme="minorHAnsi"/>
                <w:color w:val="000000"/>
              </w:rPr>
              <w:t>Kotla</w:t>
            </w:r>
            <w:proofErr w:type="spellEnd"/>
            <w:r w:rsidRPr="00CB7564">
              <w:rPr>
                <w:rFonts w:eastAsia="Times New Roman" w:cstheme="minorHAnsi"/>
                <w:color w:val="000000"/>
              </w:rPr>
              <w:t xml:space="preserve"> </w:t>
            </w:r>
            <w:proofErr w:type="spellStart"/>
            <w:r w:rsidRPr="00CB7564">
              <w:rPr>
                <w:rFonts w:eastAsia="Times New Roman" w:cstheme="minorHAnsi"/>
                <w:color w:val="000000"/>
              </w:rPr>
              <w:t>Dewan,Jampur</w:t>
            </w:r>
            <w:proofErr w:type="spellEnd"/>
          </w:p>
        </w:tc>
        <w:tc>
          <w:tcPr>
            <w:tcW w:w="0" w:type="auto"/>
            <w:tcBorders>
              <w:top w:val="nil"/>
              <w:left w:val="nil"/>
              <w:bottom w:val="single" w:sz="4" w:space="0" w:color="auto"/>
              <w:right w:val="single" w:sz="4" w:space="0" w:color="auto"/>
            </w:tcBorders>
            <w:shd w:val="clear" w:color="000000" w:fill="FFFFFF"/>
          </w:tcPr>
          <w:p w:rsidR="002B1923" w:rsidRPr="00CB7564" w:rsidRDefault="002B1923" w:rsidP="007363C3">
            <w:pPr>
              <w:spacing w:after="0" w:line="240" w:lineRule="auto"/>
              <w:rPr>
                <w:rFonts w:eastAsia="Times New Roman" w:cstheme="minorHAnsi"/>
                <w:color w:val="000000"/>
              </w:rPr>
            </w:pPr>
          </w:p>
          <w:p w:rsidR="002B1923" w:rsidRPr="00CB7564" w:rsidRDefault="002B1923" w:rsidP="007363C3">
            <w:pPr>
              <w:spacing w:after="0" w:line="240" w:lineRule="auto"/>
              <w:rPr>
                <w:rFonts w:eastAsia="Times New Roman" w:cstheme="minorHAnsi"/>
                <w:color w:val="000000"/>
              </w:rPr>
            </w:pPr>
          </w:p>
          <w:p w:rsidR="002B1923" w:rsidRPr="00CB7564" w:rsidRDefault="002B1923" w:rsidP="007363C3">
            <w:pPr>
              <w:spacing w:after="0" w:line="240" w:lineRule="auto"/>
              <w:rPr>
                <w:rFonts w:eastAsia="Times New Roman" w:cstheme="minorHAnsi"/>
                <w:color w:val="000000"/>
              </w:rPr>
            </w:pPr>
            <w:r w:rsidRPr="00CB7564">
              <w:rPr>
                <w:rFonts w:eastAsia="Times New Roman" w:cstheme="minorHAnsi"/>
                <w:color w:val="000000"/>
              </w:rPr>
              <w:t>Rajanpur</w:t>
            </w:r>
          </w:p>
        </w:tc>
      </w:tr>
      <w:tr w:rsidR="002B1923" w:rsidRPr="00CB7564" w:rsidTr="007363C3">
        <w:trPr>
          <w:trHeight w:val="980"/>
        </w:trPr>
        <w:tc>
          <w:tcPr>
            <w:tcW w:w="0" w:type="auto"/>
            <w:tcBorders>
              <w:top w:val="nil"/>
              <w:left w:val="single" w:sz="4" w:space="0" w:color="auto"/>
              <w:bottom w:val="single" w:sz="4" w:space="0" w:color="auto"/>
              <w:right w:val="single" w:sz="4" w:space="0" w:color="auto"/>
            </w:tcBorders>
          </w:tcPr>
          <w:p w:rsidR="002B1923" w:rsidRPr="00CB7564" w:rsidRDefault="00847E16" w:rsidP="007363C3">
            <w:pPr>
              <w:spacing w:after="0" w:line="240" w:lineRule="auto"/>
              <w:rPr>
                <w:rFonts w:eastAsia="Times New Roman" w:cstheme="minorHAnsi"/>
                <w:color w:val="000000"/>
              </w:rPr>
            </w:pPr>
            <w:r>
              <w:rPr>
                <w:rFonts w:eastAsia="Times New Roman" w:cstheme="minorHAnsi"/>
                <w:color w:val="000000"/>
              </w:rPr>
              <w:t>2</w:t>
            </w:r>
          </w:p>
        </w:tc>
        <w:tc>
          <w:tcPr>
            <w:tcW w:w="0" w:type="auto"/>
            <w:tcBorders>
              <w:top w:val="nil"/>
              <w:left w:val="single" w:sz="4" w:space="0" w:color="auto"/>
              <w:bottom w:val="single" w:sz="4" w:space="0" w:color="auto"/>
              <w:right w:val="single" w:sz="4" w:space="0" w:color="auto"/>
            </w:tcBorders>
            <w:shd w:val="clear" w:color="auto" w:fill="auto"/>
            <w:vAlign w:val="center"/>
          </w:tcPr>
          <w:p w:rsidR="002B1923" w:rsidRPr="00CB7564" w:rsidRDefault="002B1923" w:rsidP="007363C3">
            <w:pPr>
              <w:spacing w:after="0" w:line="240" w:lineRule="auto"/>
              <w:rPr>
                <w:rFonts w:eastAsia="Times New Roman" w:cstheme="minorHAnsi"/>
                <w:color w:val="000000"/>
              </w:rPr>
            </w:pPr>
            <w:r w:rsidRPr="00CB7564">
              <w:rPr>
                <w:rFonts w:eastAsia="Times New Roman" w:cstheme="minorHAnsi"/>
                <w:color w:val="000000"/>
              </w:rPr>
              <w:t xml:space="preserve">Construction/Rehabilitation of medium to large scale UC level DRR/ Livelihood infrastructure schemes (Construction of school building, </w:t>
            </w:r>
            <w:proofErr w:type="spellStart"/>
            <w:r w:rsidRPr="00CB7564">
              <w:rPr>
                <w:rFonts w:eastAsia="Times New Roman" w:cstheme="minorHAnsi"/>
                <w:color w:val="000000"/>
              </w:rPr>
              <w:t>wasroom</w:t>
            </w:r>
            <w:proofErr w:type="spellEnd"/>
            <w:r w:rsidRPr="00CB7564">
              <w:rPr>
                <w:rFonts w:eastAsia="Times New Roman" w:cstheme="minorHAnsi"/>
                <w:color w:val="000000"/>
              </w:rPr>
              <w:t xml:space="preserve">, and </w:t>
            </w:r>
            <w:proofErr w:type="spellStart"/>
            <w:r w:rsidRPr="00CB7564">
              <w:rPr>
                <w:rFonts w:eastAsia="Times New Roman" w:cstheme="minorHAnsi"/>
                <w:color w:val="000000"/>
              </w:rPr>
              <w:t>boundry</w:t>
            </w:r>
            <w:proofErr w:type="spellEnd"/>
            <w:r w:rsidRPr="00CB7564">
              <w:rPr>
                <w:rFonts w:eastAsia="Times New Roman" w:cstheme="minorHAnsi"/>
                <w:color w:val="000000"/>
              </w:rPr>
              <w:t xml:space="preserve"> wall)</w:t>
            </w:r>
          </w:p>
        </w:tc>
        <w:tc>
          <w:tcPr>
            <w:tcW w:w="0" w:type="auto"/>
            <w:tcBorders>
              <w:top w:val="nil"/>
              <w:left w:val="nil"/>
              <w:bottom w:val="single" w:sz="4" w:space="0" w:color="auto"/>
              <w:right w:val="single" w:sz="4" w:space="0" w:color="auto"/>
            </w:tcBorders>
            <w:shd w:val="clear" w:color="000000" w:fill="FFFFFF"/>
            <w:vAlign w:val="center"/>
          </w:tcPr>
          <w:p w:rsidR="002B1923" w:rsidRPr="00CB7564" w:rsidRDefault="002B1923" w:rsidP="007363C3">
            <w:pPr>
              <w:spacing w:after="0" w:line="240" w:lineRule="auto"/>
              <w:rPr>
                <w:rFonts w:eastAsia="Times New Roman" w:cstheme="minorHAnsi"/>
                <w:color w:val="000000"/>
              </w:rPr>
            </w:pPr>
            <w:r w:rsidRPr="00CB7564">
              <w:rPr>
                <w:rFonts w:eastAsia="Times New Roman" w:cstheme="minorHAnsi"/>
                <w:color w:val="000000"/>
              </w:rPr>
              <w:t xml:space="preserve">Bait </w:t>
            </w:r>
            <w:proofErr w:type="spellStart"/>
            <w:r w:rsidRPr="00CB7564">
              <w:rPr>
                <w:rFonts w:eastAsia="Times New Roman" w:cstheme="minorHAnsi"/>
                <w:color w:val="000000"/>
              </w:rPr>
              <w:t>Sontra</w:t>
            </w:r>
            <w:proofErr w:type="spellEnd"/>
          </w:p>
        </w:tc>
        <w:tc>
          <w:tcPr>
            <w:tcW w:w="0" w:type="auto"/>
            <w:tcBorders>
              <w:top w:val="nil"/>
              <w:left w:val="nil"/>
              <w:bottom w:val="single" w:sz="4" w:space="0" w:color="auto"/>
              <w:right w:val="single" w:sz="4" w:space="0" w:color="auto"/>
            </w:tcBorders>
            <w:shd w:val="clear" w:color="000000" w:fill="FFFFFF"/>
          </w:tcPr>
          <w:p w:rsidR="002B1923" w:rsidRPr="00CB7564" w:rsidRDefault="002B1923" w:rsidP="007363C3">
            <w:pPr>
              <w:spacing w:after="0" w:line="240" w:lineRule="auto"/>
              <w:rPr>
                <w:rFonts w:eastAsia="Times New Roman" w:cstheme="minorHAnsi"/>
                <w:color w:val="000000"/>
              </w:rPr>
            </w:pPr>
          </w:p>
          <w:p w:rsidR="002B1923" w:rsidRPr="00CB7564" w:rsidRDefault="002B1923" w:rsidP="007363C3">
            <w:pPr>
              <w:spacing w:after="0" w:line="240" w:lineRule="auto"/>
              <w:rPr>
                <w:rFonts w:eastAsia="Times New Roman" w:cstheme="minorHAnsi"/>
                <w:color w:val="000000"/>
              </w:rPr>
            </w:pPr>
          </w:p>
          <w:p w:rsidR="002B1923" w:rsidRPr="00CB7564" w:rsidRDefault="002B1923" w:rsidP="007363C3">
            <w:pPr>
              <w:spacing w:after="0" w:line="240" w:lineRule="auto"/>
              <w:rPr>
                <w:rFonts w:eastAsia="Times New Roman" w:cstheme="minorHAnsi"/>
                <w:color w:val="000000"/>
              </w:rPr>
            </w:pPr>
            <w:r w:rsidRPr="00CB7564">
              <w:rPr>
                <w:rFonts w:eastAsia="Times New Roman" w:cstheme="minorHAnsi"/>
                <w:color w:val="000000"/>
              </w:rPr>
              <w:t>Rajanpur</w:t>
            </w:r>
          </w:p>
        </w:tc>
      </w:tr>
      <w:tr w:rsidR="002B1923" w:rsidRPr="00CB7564" w:rsidTr="007363C3">
        <w:trPr>
          <w:trHeight w:val="863"/>
        </w:trPr>
        <w:tc>
          <w:tcPr>
            <w:tcW w:w="0" w:type="auto"/>
            <w:tcBorders>
              <w:top w:val="nil"/>
              <w:left w:val="single" w:sz="4" w:space="0" w:color="auto"/>
              <w:bottom w:val="single" w:sz="4" w:space="0" w:color="auto"/>
              <w:right w:val="single" w:sz="4" w:space="0" w:color="auto"/>
            </w:tcBorders>
          </w:tcPr>
          <w:p w:rsidR="002B1923" w:rsidRPr="00CB7564" w:rsidRDefault="00847E16" w:rsidP="007363C3">
            <w:pPr>
              <w:spacing w:after="0" w:line="240" w:lineRule="auto"/>
              <w:rPr>
                <w:rFonts w:eastAsia="Times New Roman" w:cstheme="minorHAnsi"/>
                <w:color w:val="000000"/>
              </w:rPr>
            </w:pPr>
            <w:r>
              <w:rPr>
                <w:rFonts w:eastAsia="Times New Roman" w:cstheme="minorHAnsi"/>
                <w:color w:val="000000"/>
              </w:rPr>
              <w:t>3</w:t>
            </w:r>
          </w:p>
        </w:tc>
        <w:tc>
          <w:tcPr>
            <w:tcW w:w="0" w:type="auto"/>
            <w:tcBorders>
              <w:top w:val="nil"/>
              <w:left w:val="single" w:sz="4" w:space="0" w:color="auto"/>
              <w:bottom w:val="single" w:sz="4" w:space="0" w:color="auto"/>
              <w:right w:val="single" w:sz="4" w:space="0" w:color="auto"/>
            </w:tcBorders>
            <w:shd w:val="clear" w:color="auto" w:fill="auto"/>
            <w:vAlign w:val="center"/>
          </w:tcPr>
          <w:p w:rsidR="002B1923" w:rsidRPr="00CB7564" w:rsidRDefault="002B1923" w:rsidP="007363C3">
            <w:pPr>
              <w:spacing w:after="0" w:line="240" w:lineRule="auto"/>
              <w:rPr>
                <w:rFonts w:eastAsia="Times New Roman" w:cstheme="minorHAnsi"/>
                <w:color w:val="000000"/>
              </w:rPr>
            </w:pPr>
            <w:r w:rsidRPr="00CB7564">
              <w:rPr>
                <w:rFonts w:eastAsia="Times New Roman" w:cstheme="minorHAnsi"/>
                <w:color w:val="000000"/>
              </w:rPr>
              <w:t>Construction/Rehabilitation of medium to large scale UC level DRR/ Livelihood infrastructure schemes. (Culverts, Bridge, soling)</w:t>
            </w:r>
          </w:p>
        </w:tc>
        <w:tc>
          <w:tcPr>
            <w:tcW w:w="0" w:type="auto"/>
            <w:tcBorders>
              <w:top w:val="nil"/>
              <w:left w:val="nil"/>
              <w:bottom w:val="single" w:sz="4" w:space="0" w:color="auto"/>
              <w:right w:val="single" w:sz="4" w:space="0" w:color="auto"/>
            </w:tcBorders>
            <w:shd w:val="clear" w:color="000000" w:fill="FFFFFF"/>
            <w:vAlign w:val="center"/>
          </w:tcPr>
          <w:p w:rsidR="002B1923" w:rsidRPr="00CB7564" w:rsidRDefault="002B1923" w:rsidP="007363C3">
            <w:pPr>
              <w:spacing w:after="0" w:line="240" w:lineRule="auto"/>
              <w:rPr>
                <w:rFonts w:eastAsia="Times New Roman" w:cstheme="minorHAnsi"/>
                <w:color w:val="000000"/>
              </w:rPr>
            </w:pPr>
            <w:proofErr w:type="spellStart"/>
            <w:r w:rsidRPr="00CB7564">
              <w:rPr>
                <w:rFonts w:eastAsia="Times New Roman" w:cstheme="minorHAnsi"/>
                <w:color w:val="000000"/>
              </w:rPr>
              <w:t>Wah</w:t>
            </w:r>
            <w:proofErr w:type="spellEnd"/>
            <w:r w:rsidRPr="00CB7564">
              <w:rPr>
                <w:rFonts w:eastAsia="Times New Roman" w:cstheme="minorHAnsi"/>
                <w:color w:val="000000"/>
              </w:rPr>
              <w:t xml:space="preserve"> </w:t>
            </w:r>
            <w:proofErr w:type="spellStart"/>
            <w:r w:rsidRPr="00CB7564">
              <w:rPr>
                <w:rFonts w:eastAsia="Times New Roman" w:cstheme="minorHAnsi"/>
                <w:color w:val="000000"/>
              </w:rPr>
              <w:t>Lashari</w:t>
            </w:r>
            <w:proofErr w:type="spellEnd"/>
          </w:p>
        </w:tc>
        <w:tc>
          <w:tcPr>
            <w:tcW w:w="0" w:type="auto"/>
            <w:tcBorders>
              <w:top w:val="nil"/>
              <w:left w:val="nil"/>
              <w:bottom w:val="single" w:sz="4" w:space="0" w:color="auto"/>
              <w:right w:val="single" w:sz="4" w:space="0" w:color="auto"/>
            </w:tcBorders>
            <w:shd w:val="clear" w:color="000000" w:fill="FFFFFF"/>
          </w:tcPr>
          <w:p w:rsidR="002B1923" w:rsidRPr="00CB7564" w:rsidRDefault="002B1923" w:rsidP="007363C3">
            <w:pPr>
              <w:spacing w:after="0" w:line="240" w:lineRule="auto"/>
              <w:rPr>
                <w:rFonts w:eastAsia="Times New Roman" w:cstheme="minorHAnsi"/>
                <w:color w:val="000000"/>
              </w:rPr>
            </w:pPr>
          </w:p>
          <w:p w:rsidR="002B1923" w:rsidRPr="00CB7564" w:rsidRDefault="002B1923" w:rsidP="007363C3">
            <w:pPr>
              <w:spacing w:after="0" w:line="240" w:lineRule="auto"/>
              <w:rPr>
                <w:rFonts w:eastAsia="Times New Roman" w:cstheme="minorHAnsi"/>
                <w:color w:val="000000"/>
              </w:rPr>
            </w:pPr>
          </w:p>
          <w:p w:rsidR="002B1923" w:rsidRPr="00CB7564" w:rsidRDefault="002B1923" w:rsidP="007363C3">
            <w:pPr>
              <w:spacing w:after="0" w:line="240" w:lineRule="auto"/>
              <w:rPr>
                <w:rFonts w:eastAsia="Times New Roman" w:cstheme="minorHAnsi"/>
                <w:color w:val="000000"/>
              </w:rPr>
            </w:pPr>
            <w:r w:rsidRPr="00CB7564">
              <w:rPr>
                <w:rFonts w:eastAsia="Times New Roman" w:cstheme="minorHAnsi"/>
                <w:color w:val="000000"/>
              </w:rPr>
              <w:t>Rajanpur</w:t>
            </w:r>
          </w:p>
        </w:tc>
      </w:tr>
      <w:tr w:rsidR="002B1923" w:rsidRPr="00CB7564" w:rsidTr="007363C3">
        <w:trPr>
          <w:trHeight w:val="890"/>
        </w:trPr>
        <w:tc>
          <w:tcPr>
            <w:tcW w:w="0" w:type="auto"/>
            <w:tcBorders>
              <w:top w:val="nil"/>
              <w:left w:val="single" w:sz="4" w:space="0" w:color="auto"/>
              <w:bottom w:val="single" w:sz="4" w:space="0" w:color="auto"/>
              <w:right w:val="single" w:sz="4" w:space="0" w:color="auto"/>
            </w:tcBorders>
          </w:tcPr>
          <w:p w:rsidR="002B1923" w:rsidRPr="00CB7564" w:rsidRDefault="00847E16" w:rsidP="007363C3">
            <w:pPr>
              <w:spacing w:after="0" w:line="240" w:lineRule="auto"/>
              <w:rPr>
                <w:rFonts w:eastAsia="Times New Roman" w:cstheme="minorHAnsi"/>
                <w:color w:val="000000"/>
              </w:rPr>
            </w:pPr>
            <w:r>
              <w:rPr>
                <w:rFonts w:eastAsia="Times New Roman" w:cstheme="minorHAnsi"/>
                <w:color w:val="000000"/>
              </w:rPr>
              <w:t>4</w:t>
            </w:r>
          </w:p>
        </w:tc>
        <w:tc>
          <w:tcPr>
            <w:tcW w:w="0" w:type="auto"/>
            <w:tcBorders>
              <w:top w:val="nil"/>
              <w:left w:val="single" w:sz="4" w:space="0" w:color="auto"/>
              <w:bottom w:val="single" w:sz="4" w:space="0" w:color="auto"/>
              <w:right w:val="single" w:sz="4" w:space="0" w:color="auto"/>
            </w:tcBorders>
            <w:shd w:val="clear" w:color="auto" w:fill="auto"/>
            <w:vAlign w:val="center"/>
          </w:tcPr>
          <w:p w:rsidR="002B1923" w:rsidRPr="00CB7564" w:rsidRDefault="002B1923" w:rsidP="007363C3">
            <w:pPr>
              <w:spacing w:after="0" w:line="240" w:lineRule="auto"/>
              <w:rPr>
                <w:rFonts w:eastAsia="Times New Roman" w:cstheme="minorHAnsi"/>
                <w:color w:val="000000"/>
              </w:rPr>
            </w:pPr>
            <w:r w:rsidRPr="00CB7564">
              <w:rPr>
                <w:rFonts w:eastAsia="Times New Roman" w:cstheme="minorHAnsi"/>
                <w:color w:val="000000"/>
              </w:rPr>
              <w:t xml:space="preserve">Construction/Rehabilitation of medium to large scale UC level DRR/ Livelihood infrastructure schemes (metal road rehabilitation) </w:t>
            </w:r>
          </w:p>
        </w:tc>
        <w:tc>
          <w:tcPr>
            <w:tcW w:w="0" w:type="auto"/>
            <w:tcBorders>
              <w:top w:val="nil"/>
              <w:left w:val="nil"/>
              <w:bottom w:val="single" w:sz="4" w:space="0" w:color="auto"/>
              <w:right w:val="single" w:sz="4" w:space="0" w:color="auto"/>
            </w:tcBorders>
            <w:shd w:val="clear" w:color="000000" w:fill="FFFFFF"/>
            <w:vAlign w:val="center"/>
          </w:tcPr>
          <w:p w:rsidR="002B1923" w:rsidRPr="00CB7564" w:rsidRDefault="002B1923" w:rsidP="007363C3">
            <w:pPr>
              <w:spacing w:after="0" w:line="240" w:lineRule="auto"/>
              <w:rPr>
                <w:rFonts w:eastAsia="Times New Roman" w:cstheme="minorHAnsi"/>
                <w:color w:val="000000"/>
              </w:rPr>
            </w:pPr>
            <w:proofErr w:type="spellStart"/>
            <w:r w:rsidRPr="00CB7564">
              <w:rPr>
                <w:rFonts w:eastAsia="Times New Roman" w:cstheme="minorHAnsi"/>
                <w:color w:val="000000"/>
              </w:rPr>
              <w:t>Noshehra</w:t>
            </w:r>
            <w:proofErr w:type="spellEnd"/>
            <w:r w:rsidRPr="00CB7564">
              <w:rPr>
                <w:rFonts w:eastAsia="Times New Roman" w:cstheme="minorHAnsi"/>
                <w:color w:val="000000"/>
              </w:rPr>
              <w:t xml:space="preserve"> </w:t>
            </w:r>
            <w:proofErr w:type="spellStart"/>
            <w:r w:rsidRPr="00CB7564">
              <w:rPr>
                <w:rFonts w:eastAsia="Times New Roman" w:cstheme="minorHAnsi"/>
                <w:color w:val="000000"/>
              </w:rPr>
              <w:t>Sharqi</w:t>
            </w:r>
            <w:proofErr w:type="spellEnd"/>
          </w:p>
        </w:tc>
        <w:tc>
          <w:tcPr>
            <w:tcW w:w="0" w:type="auto"/>
            <w:tcBorders>
              <w:top w:val="nil"/>
              <w:left w:val="nil"/>
              <w:bottom w:val="single" w:sz="4" w:space="0" w:color="auto"/>
              <w:right w:val="single" w:sz="4" w:space="0" w:color="auto"/>
            </w:tcBorders>
            <w:shd w:val="clear" w:color="000000" w:fill="FFFFFF"/>
          </w:tcPr>
          <w:p w:rsidR="002B1923" w:rsidRPr="00CB7564" w:rsidRDefault="002B1923" w:rsidP="007363C3">
            <w:pPr>
              <w:spacing w:after="0" w:line="240" w:lineRule="auto"/>
              <w:rPr>
                <w:rFonts w:eastAsia="Times New Roman" w:cstheme="minorHAnsi"/>
                <w:color w:val="000000"/>
              </w:rPr>
            </w:pPr>
            <w:r w:rsidRPr="00CB7564">
              <w:rPr>
                <w:rFonts w:eastAsia="Times New Roman" w:cstheme="minorHAnsi"/>
                <w:color w:val="000000"/>
              </w:rPr>
              <w:t>Rajanpur</w:t>
            </w:r>
          </w:p>
        </w:tc>
      </w:tr>
      <w:tr w:rsidR="002B1923" w:rsidRPr="00CB7564" w:rsidTr="007363C3">
        <w:trPr>
          <w:trHeight w:val="800"/>
        </w:trPr>
        <w:tc>
          <w:tcPr>
            <w:tcW w:w="0" w:type="auto"/>
            <w:tcBorders>
              <w:top w:val="nil"/>
              <w:left w:val="single" w:sz="4" w:space="0" w:color="auto"/>
              <w:bottom w:val="single" w:sz="4" w:space="0" w:color="auto"/>
              <w:right w:val="single" w:sz="4" w:space="0" w:color="auto"/>
            </w:tcBorders>
          </w:tcPr>
          <w:p w:rsidR="002B1923" w:rsidRPr="00CB7564" w:rsidRDefault="00847E16" w:rsidP="007363C3">
            <w:pPr>
              <w:spacing w:after="0" w:line="240" w:lineRule="auto"/>
              <w:rPr>
                <w:rFonts w:eastAsia="Times New Roman" w:cstheme="minorHAnsi"/>
                <w:color w:val="000000"/>
              </w:rPr>
            </w:pPr>
            <w:r>
              <w:rPr>
                <w:rFonts w:eastAsia="Times New Roman" w:cstheme="minorHAnsi"/>
                <w:color w:val="000000"/>
              </w:rPr>
              <w:t>5</w:t>
            </w:r>
          </w:p>
        </w:tc>
        <w:tc>
          <w:tcPr>
            <w:tcW w:w="0" w:type="auto"/>
            <w:tcBorders>
              <w:top w:val="nil"/>
              <w:left w:val="single" w:sz="4" w:space="0" w:color="auto"/>
              <w:bottom w:val="single" w:sz="4" w:space="0" w:color="auto"/>
              <w:right w:val="single" w:sz="4" w:space="0" w:color="auto"/>
            </w:tcBorders>
            <w:shd w:val="clear" w:color="auto" w:fill="auto"/>
            <w:vAlign w:val="center"/>
          </w:tcPr>
          <w:p w:rsidR="002B1923" w:rsidRPr="00CB7564" w:rsidRDefault="002B1923" w:rsidP="007363C3">
            <w:pPr>
              <w:spacing w:after="0" w:line="240" w:lineRule="auto"/>
              <w:rPr>
                <w:rFonts w:eastAsia="Times New Roman" w:cstheme="minorHAnsi"/>
                <w:color w:val="000000"/>
              </w:rPr>
            </w:pPr>
            <w:r w:rsidRPr="00CB7564">
              <w:rPr>
                <w:rFonts w:eastAsia="Times New Roman" w:cstheme="minorHAnsi"/>
                <w:color w:val="000000"/>
              </w:rPr>
              <w:t xml:space="preserve">Construction/Rehabilitation of medium to large scale UC level DRR/ Livelihood infrastructure schemes (bricks soling, metal road repairmen) </w:t>
            </w:r>
          </w:p>
        </w:tc>
        <w:tc>
          <w:tcPr>
            <w:tcW w:w="0" w:type="auto"/>
            <w:tcBorders>
              <w:top w:val="nil"/>
              <w:left w:val="nil"/>
              <w:bottom w:val="single" w:sz="4" w:space="0" w:color="auto"/>
              <w:right w:val="single" w:sz="4" w:space="0" w:color="auto"/>
            </w:tcBorders>
            <w:shd w:val="clear" w:color="000000" w:fill="FFFFFF"/>
            <w:vAlign w:val="center"/>
          </w:tcPr>
          <w:p w:rsidR="002B1923" w:rsidRPr="00CB7564" w:rsidRDefault="002B1923" w:rsidP="007363C3">
            <w:pPr>
              <w:spacing w:after="0" w:line="240" w:lineRule="auto"/>
              <w:rPr>
                <w:rFonts w:eastAsia="Times New Roman" w:cstheme="minorHAnsi"/>
                <w:color w:val="000000"/>
              </w:rPr>
            </w:pPr>
            <w:proofErr w:type="spellStart"/>
            <w:r w:rsidRPr="00CB7564">
              <w:rPr>
                <w:rFonts w:eastAsia="Times New Roman" w:cstheme="minorHAnsi"/>
                <w:color w:val="000000"/>
              </w:rPr>
              <w:t>Hairo</w:t>
            </w:r>
            <w:proofErr w:type="spellEnd"/>
          </w:p>
        </w:tc>
        <w:tc>
          <w:tcPr>
            <w:tcW w:w="0" w:type="auto"/>
            <w:tcBorders>
              <w:top w:val="nil"/>
              <w:left w:val="nil"/>
              <w:bottom w:val="single" w:sz="4" w:space="0" w:color="auto"/>
              <w:right w:val="single" w:sz="4" w:space="0" w:color="auto"/>
            </w:tcBorders>
            <w:shd w:val="clear" w:color="000000" w:fill="FFFFFF"/>
          </w:tcPr>
          <w:p w:rsidR="002B1923" w:rsidRPr="00CB7564" w:rsidRDefault="002B1923" w:rsidP="007363C3">
            <w:pPr>
              <w:spacing w:after="0" w:line="240" w:lineRule="auto"/>
              <w:rPr>
                <w:rFonts w:eastAsia="Times New Roman" w:cstheme="minorHAnsi"/>
                <w:color w:val="000000"/>
              </w:rPr>
            </w:pPr>
          </w:p>
          <w:p w:rsidR="002B1923" w:rsidRPr="00CB7564" w:rsidRDefault="002B1923" w:rsidP="007363C3">
            <w:pPr>
              <w:spacing w:after="0" w:line="240" w:lineRule="auto"/>
              <w:rPr>
                <w:rFonts w:eastAsia="Times New Roman" w:cstheme="minorHAnsi"/>
                <w:color w:val="000000"/>
              </w:rPr>
            </w:pPr>
          </w:p>
          <w:p w:rsidR="002B1923" w:rsidRPr="00CB7564" w:rsidRDefault="002B1923" w:rsidP="007363C3">
            <w:pPr>
              <w:spacing w:after="0" w:line="240" w:lineRule="auto"/>
              <w:rPr>
                <w:rFonts w:eastAsia="Times New Roman" w:cstheme="minorHAnsi"/>
                <w:color w:val="000000"/>
              </w:rPr>
            </w:pPr>
            <w:r w:rsidRPr="00CB7564">
              <w:rPr>
                <w:rFonts w:eastAsia="Times New Roman" w:cstheme="minorHAnsi"/>
                <w:color w:val="000000"/>
              </w:rPr>
              <w:t>Rajanpur</w:t>
            </w:r>
          </w:p>
        </w:tc>
      </w:tr>
      <w:tr w:rsidR="002B1923" w:rsidRPr="00CB7564" w:rsidTr="007363C3">
        <w:trPr>
          <w:trHeight w:val="890"/>
        </w:trPr>
        <w:tc>
          <w:tcPr>
            <w:tcW w:w="0" w:type="auto"/>
            <w:tcBorders>
              <w:top w:val="nil"/>
              <w:left w:val="single" w:sz="4" w:space="0" w:color="auto"/>
              <w:bottom w:val="single" w:sz="4" w:space="0" w:color="auto"/>
              <w:right w:val="single" w:sz="4" w:space="0" w:color="auto"/>
            </w:tcBorders>
          </w:tcPr>
          <w:p w:rsidR="002B1923" w:rsidRPr="00CB7564" w:rsidRDefault="00847E16" w:rsidP="007363C3">
            <w:pPr>
              <w:spacing w:after="0" w:line="240" w:lineRule="auto"/>
              <w:rPr>
                <w:rFonts w:eastAsia="Times New Roman" w:cstheme="minorHAnsi"/>
                <w:color w:val="000000"/>
              </w:rPr>
            </w:pPr>
            <w:r>
              <w:rPr>
                <w:rFonts w:eastAsia="Times New Roman" w:cstheme="minorHAnsi"/>
                <w:color w:val="000000"/>
              </w:rPr>
              <w:t>6</w:t>
            </w:r>
          </w:p>
        </w:tc>
        <w:tc>
          <w:tcPr>
            <w:tcW w:w="0" w:type="auto"/>
            <w:tcBorders>
              <w:top w:val="nil"/>
              <w:left w:val="single" w:sz="4" w:space="0" w:color="auto"/>
              <w:bottom w:val="single" w:sz="4" w:space="0" w:color="auto"/>
              <w:right w:val="single" w:sz="4" w:space="0" w:color="auto"/>
            </w:tcBorders>
            <w:shd w:val="clear" w:color="auto" w:fill="auto"/>
            <w:vAlign w:val="center"/>
          </w:tcPr>
          <w:p w:rsidR="002B1923" w:rsidRPr="00CB7564" w:rsidRDefault="002B1923" w:rsidP="007363C3">
            <w:pPr>
              <w:spacing w:after="0" w:line="240" w:lineRule="auto"/>
              <w:rPr>
                <w:rFonts w:eastAsia="Times New Roman" w:cstheme="minorHAnsi"/>
                <w:color w:val="000000"/>
              </w:rPr>
            </w:pPr>
            <w:r w:rsidRPr="00CB7564">
              <w:rPr>
                <w:rFonts w:eastAsia="Times New Roman" w:cstheme="minorHAnsi"/>
                <w:color w:val="000000"/>
              </w:rPr>
              <w:t xml:space="preserve">Construction/Rehabilitation of medium to large scale UC level DRR/ Livelihood infrastructure schemes (Rehabilitation of metal road) </w:t>
            </w:r>
          </w:p>
        </w:tc>
        <w:tc>
          <w:tcPr>
            <w:tcW w:w="0" w:type="auto"/>
            <w:tcBorders>
              <w:top w:val="nil"/>
              <w:left w:val="nil"/>
              <w:bottom w:val="single" w:sz="4" w:space="0" w:color="auto"/>
              <w:right w:val="single" w:sz="4" w:space="0" w:color="auto"/>
            </w:tcBorders>
            <w:shd w:val="clear" w:color="000000" w:fill="FFFFFF"/>
            <w:vAlign w:val="center"/>
          </w:tcPr>
          <w:p w:rsidR="002B1923" w:rsidRPr="00CB7564" w:rsidRDefault="002B1923" w:rsidP="007363C3">
            <w:pPr>
              <w:spacing w:after="0" w:line="240" w:lineRule="auto"/>
              <w:rPr>
                <w:rFonts w:eastAsia="Times New Roman" w:cstheme="minorHAnsi"/>
                <w:color w:val="000000"/>
              </w:rPr>
            </w:pPr>
            <w:r w:rsidRPr="00CB7564">
              <w:rPr>
                <w:rFonts w:eastAsia="Times New Roman" w:cstheme="minorHAnsi"/>
                <w:color w:val="000000"/>
              </w:rPr>
              <w:t xml:space="preserve">Bhakar </w:t>
            </w:r>
            <w:proofErr w:type="spellStart"/>
            <w:r w:rsidRPr="00CB7564">
              <w:rPr>
                <w:rFonts w:eastAsia="Times New Roman" w:cstheme="minorHAnsi"/>
                <w:color w:val="000000"/>
              </w:rPr>
              <w:t>Pur</w:t>
            </w:r>
            <w:proofErr w:type="spellEnd"/>
          </w:p>
        </w:tc>
        <w:tc>
          <w:tcPr>
            <w:tcW w:w="0" w:type="auto"/>
            <w:tcBorders>
              <w:top w:val="nil"/>
              <w:left w:val="nil"/>
              <w:bottom w:val="single" w:sz="4" w:space="0" w:color="auto"/>
              <w:right w:val="single" w:sz="4" w:space="0" w:color="auto"/>
            </w:tcBorders>
            <w:shd w:val="clear" w:color="000000" w:fill="FFFFFF"/>
          </w:tcPr>
          <w:p w:rsidR="002B1923" w:rsidRPr="00CB7564" w:rsidRDefault="002B1923" w:rsidP="007363C3">
            <w:pPr>
              <w:spacing w:after="0" w:line="240" w:lineRule="auto"/>
              <w:rPr>
                <w:rFonts w:eastAsia="Times New Roman" w:cstheme="minorHAnsi"/>
                <w:color w:val="000000"/>
              </w:rPr>
            </w:pPr>
          </w:p>
          <w:p w:rsidR="002B1923" w:rsidRPr="00CB7564" w:rsidRDefault="002B1923" w:rsidP="007363C3">
            <w:pPr>
              <w:spacing w:after="0" w:line="240" w:lineRule="auto"/>
              <w:rPr>
                <w:rFonts w:eastAsia="Times New Roman" w:cstheme="minorHAnsi"/>
                <w:color w:val="000000"/>
              </w:rPr>
            </w:pPr>
          </w:p>
          <w:p w:rsidR="002B1923" w:rsidRPr="00CB7564" w:rsidRDefault="002B1923" w:rsidP="007363C3">
            <w:pPr>
              <w:spacing w:after="0" w:line="240" w:lineRule="auto"/>
              <w:rPr>
                <w:rFonts w:eastAsia="Times New Roman" w:cstheme="minorHAnsi"/>
                <w:color w:val="000000"/>
              </w:rPr>
            </w:pPr>
            <w:r w:rsidRPr="00CB7564">
              <w:rPr>
                <w:rFonts w:eastAsia="Times New Roman" w:cstheme="minorHAnsi"/>
                <w:color w:val="000000"/>
              </w:rPr>
              <w:t>Rajanpur</w:t>
            </w:r>
          </w:p>
        </w:tc>
      </w:tr>
      <w:tr w:rsidR="002B1923" w:rsidRPr="00CB7564" w:rsidTr="007363C3">
        <w:trPr>
          <w:trHeight w:val="890"/>
        </w:trPr>
        <w:tc>
          <w:tcPr>
            <w:tcW w:w="0" w:type="auto"/>
            <w:tcBorders>
              <w:top w:val="nil"/>
              <w:left w:val="single" w:sz="4" w:space="0" w:color="auto"/>
              <w:bottom w:val="single" w:sz="4" w:space="0" w:color="auto"/>
              <w:right w:val="single" w:sz="4" w:space="0" w:color="auto"/>
            </w:tcBorders>
          </w:tcPr>
          <w:p w:rsidR="002B1923" w:rsidRPr="00CB7564" w:rsidRDefault="00847E16" w:rsidP="007363C3">
            <w:pPr>
              <w:spacing w:after="0" w:line="240" w:lineRule="auto"/>
              <w:rPr>
                <w:rFonts w:eastAsia="Times New Roman" w:cstheme="minorHAnsi"/>
                <w:color w:val="000000"/>
              </w:rPr>
            </w:pPr>
            <w:r>
              <w:rPr>
                <w:rFonts w:eastAsia="Times New Roman" w:cstheme="minorHAnsi"/>
                <w:color w:val="000000"/>
              </w:rPr>
              <w:t>7</w:t>
            </w:r>
          </w:p>
        </w:tc>
        <w:tc>
          <w:tcPr>
            <w:tcW w:w="0" w:type="auto"/>
            <w:tcBorders>
              <w:top w:val="nil"/>
              <w:left w:val="single" w:sz="4" w:space="0" w:color="auto"/>
              <w:bottom w:val="single" w:sz="4" w:space="0" w:color="auto"/>
              <w:right w:val="single" w:sz="4" w:space="0" w:color="auto"/>
            </w:tcBorders>
            <w:shd w:val="clear" w:color="auto" w:fill="auto"/>
            <w:vAlign w:val="center"/>
          </w:tcPr>
          <w:p w:rsidR="002B1923" w:rsidRPr="00CB7564" w:rsidRDefault="002B1923" w:rsidP="007363C3">
            <w:pPr>
              <w:spacing w:after="0" w:line="240" w:lineRule="auto"/>
              <w:rPr>
                <w:rFonts w:eastAsia="Times New Roman" w:cstheme="minorHAnsi"/>
                <w:color w:val="000000"/>
              </w:rPr>
            </w:pPr>
            <w:r w:rsidRPr="00CB7564">
              <w:rPr>
                <w:rFonts w:eastAsia="Times New Roman" w:cstheme="minorHAnsi"/>
                <w:color w:val="000000"/>
              </w:rPr>
              <w:t xml:space="preserve">Construction/Rehabilitation of medium to large scale UC level DRR/ Livelihood infrastructure schemes (Bricks soling) </w:t>
            </w:r>
          </w:p>
        </w:tc>
        <w:tc>
          <w:tcPr>
            <w:tcW w:w="0" w:type="auto"/>
            <w:tcBorders>
              <w:top w:val="nil"/>
              <w:left w:val="nil"/>
              <w:bottom w:val="single" w:sz="4" w:space="0" w:color="auto"/>
              <w:right w:val="single" w:sz="4" w:space="0" w:color="auto"/>
            </w:tcBorders>
            <w:shd w:val="clear" w:color="000000" w:fill="FFFFFF"/>
            <w:vAlign w:val="center"/>
          </w:tcPr>
          <w:p w:rsidR="002B1923" w:rsidRPr="00CB7564" w:rsidRDefault="002B1923" w:rsidP="007363C3">
            <w:pPr>
              <w:spacing w:after="0" w:line="240" w:lineRule="auto"/>
              <w:rPr>
                <w:rFonts w:eastAsia="Times New Roman" w:cstheme="minorHAnsi"/>
                <w:color w:val="000000"/>
              </w:rPr>
            </w:pPr>
            <w:r w:rsidRPr="00CB7564">
              <w:rPr>
                <w:rFonts w:eastAsia="Times New Roman" w:cstheme="minorHAnsi"/>
                <w:color w:val="000000"/>
              </w:rPr>
              <w:t xml:space="preserve">Peer </w:t>
            </w:r>
            <w:proofErr w:type="spellStart"/>
            <w:r w:rsidRPr="00CB7564">
              <w:rPr>
                <w:rFonts w:eastAsia="Times New Roman" w:cstheme="minorHAnsi"/>
                <w:color w:val="000000"/>
              </w:rPr>
              <w:t>Bux</w:t>
            </w:r>
            <w:proofErr w:type="spellEnd"/>
            <w:r w:rsidRPr="00CB7564">
              <w:rPr>
                <w:rFonts w:eastAsia="Times New Roman" w:cstheme="minorHAnsi"/>
                <w:color w:val="000000"/>
              </w:rPr>
              <w:t xml:space="preserve"> </w:t>
            </w:r>
            <w:proofErr w:type="spellStart"/>
            <w:r w:rsidRPr="00CB7564">
              <w:rPr>
                <w:rFonts w:eastAsia="Times New Roman" w:cstheme="minorHAnsi"/>
                <w:color w:val="000000"/>
              </w:rPr>
              <w:t>Sharqi</w:t>
            </w:r>
            <w:proofErr w:type="spellEnd"/>
          </w:p>
        </w:tc>
        <w:tc>
          <w:tcPr>
            <w:tcW w:w="0" w:type="auto"/>
            <w:tcBorders>
              <w:top w:val="nil"/>
              <w:left w:val="nil"/>
              <w:bottom w:val="single" w:sz="4" w:space="0" w:color="auto"/>
              <w:right w:val="single" w:sz="4" w:space="0" w:color="auto"/>
            </w:tcBorders>
            <w:shd w:val="clear" w:color="000000" w:fill="FFFFFF"/>
          </w:tcPr>
          <w:p w:rsidR="002B1923" w:rsidRPr="00CB7564" w:rsidRDefault="002B1923" w:rsidP="007363C3">
            <w:pPr>
              <w:spacing w:after="0" w:line="240" w:lineRule="auto"/>
              <w:rPr>
                <w:rFonts w:eastAsia="Times New Roman" w:cstheme="minorHAnsi"/>
                <w:color w:val="000000"/>
              </w:rPr>
            </w:pPr>
          </w:p>
          <w:p w:rsidR="002B1923" w:rsidRPr="00CB7564" w:rsidRDefault="002B1923" w:rsidP="007363C3">
            <w:pPr>
              <w:spacing w:after="0" w:line="240" w:lineRule="auto"/>
              <w:rPr>
                <w:rFonts w:eastAsia="Times New Roman" w:cstheme="minorHAnsi"/>
                <w:color w:val="000000"/>
              </w:rPr>
            </w:pPr>
          </w:p>
          <w:p w:rsidR="002B1923" w:rsidRPr="00CB7564" w:rsidRDefault="002B1923" w:rsidP="007363C3">
            <w:pPr>
              <w:spacing w:after="0" w:line="240" w:lineRule="auto"/>
              <w:rPr>
                <w:rFonts w:eastAsia="Times New Roman" w:cstheme="minorHAnsi"/>
                <w:color w:val="000000"/>
              </w:rPr>
            </w:pPr>
            <w:r w:rsidRPr="00CB7564">
              <w:rPr>
                <w:rFonts w:eastAsia="Times New Roman" w:cstheme="minorHAnsi"/>
                <w:color w:val="000000"/>
              </w:rPr>
              <w:t>Rajanpur</w:t>
            </w:r>
          </w:p>
        </w:tc>
      </w:tr>
    </w:tbl>
    <w:p w:rsidR="002B1923" w:rsidRPr="00CB7564" w:rsidRDefault="002B1923" w:rsidP="002B1923">
      <w:pPr>
        <w:pStyle w:val="Heading1"/>
        <w:jc w:val="both"/>
        <w:rPr>
          <w:rFonts w:asciiTheme="minorHAnsi" w:hAnsiTheme="minorHAnsi" w:cstheme="minorHAnsi"/>
          <w:color w:val="000000" w:themeColor="text1"/>
          <w:sz w:val="22"/>
          <w:szCs w:val="22"/>
        </w:rPr>
      </w:pPr>
    </w:p>
    <w:p w:rsidR="002B1923" w:rsidRPr="00CB7564" w:rsidRDefault="002B1923" w:rsidP="002B1923">
      <w:pPr>
        <w:pStyle w:val="Heading1"/>
        <w:jc w:val="both"/>
        <w:rPr>
          <w:rFonts w:asciiTheme="minorHAnsi" w:hAnsiTheme="minorHAnsi" w:cstheme="minorHAnsi"/>
          <w:b w:val="0"/>
          <w:color w:val="000000" w:themeColor="text1"/>
          <w:sz w:val="22"/>
          <w:szCs w:val="22"/>
        </w:rPr>
      </w:pPr>
      <w:r w:rsidRPr="00CB7564">
        <w:rPr>
          <w:rFonts w:asciiTheme="minorHAnsi" w:hAnsiTheme="minorHAnsi" w:cstheme="minorHAnsi"/>
          <w:color w:val="000000" w:themeColor="text1"/>
          <w:sz w:val="22"/>
          <w:szCs w:val="22"/>
        </w:rPr>
        <w:t xml:space="preserve">Essential and Desirable Experience/Qualifications </w:t>
      </w:r>
    </w:p>
    <w:p w:rsidR="002B1923" w:rsidRPr="00CB7564" w:rsidRDefault="002B1923" w:rsidP="002B1923">
      <w:pPr>
        <w:pStyle w:val="ListParagraph"/>
        <w:numPr>
          <w:ilvl w:val="0"/>
          <w:numId w:val="3"/>
        </w:numPr>
        <w:spacing w:after="160" w:line="259" w:lineRule="auto"/>
        <w:jc w:val="both"/>
        <w:rPr>
          <w:rFonts w:eastAsia="Times New Roman" w:cstheme="minorHAnsi"/>
          <w:color w:val="000000" w:themeColor="text1"/>
          <w:lang w:eastAsia="en-IE"/>
        </w:rPr>
      </w:pPr>
      <w:r w:rsidRPr="00CB7564">
        <w:rPr>
          <w:rFonts w:eastAsia="Times New Roman" w:cstheme="minorHAnsi"/>
          <w:color w:val="000000" w:themeColor="text1"/>
          <w:lang w:eastAsia="en-IE"/>
        </w:rPr>
        <w:t>Firms/consultants with a specialized team Both Technical – Social who have extensive demonstrated experience of at least 5 year in the above-mentioned topics preferably TPM</w:t>
      </w:r>
    </w:p>
    <w:p w:rsidR="002B1923" w:rsidRPr="00CB7564" w:rsidRDefault="002B1923" w:rsidP="002B1923">
      <w:pPr>
        <w:pStyle w:val="ListParagraph"/>
        <w:numPr>
          <w:ilvl w:val="0"/>
          <w:numId w:val="3"/>
        </w:numPr>
        <w:spacing w:after="160" w:line="259" w:lineRule="auto"/>
        <w:jc w:val="both"/>
        <w:rPr>
          <w:rFonts w:eastAsia="Times New Roman" w:cstheme="minorHAnsi"/>
          <w:color w:val="000000" w:themeColor="text1"/>
          <w:lang w:eastAsia="en-IE"/>
        </w:rPr>
      </w:pPr>
      <w:r w:rsidRPr="00CB7564">
        <w:rPr>
          <w:rFonts w:eastAsia="Times New Roman" w:cstheme="minorHAnsi"/>
          <w:color w:val="000000" w:themeColor="text1"/>
          <w:lang w:eastAsia="en-IE"/>
        </w:rPr>
        <w:t>The consulting firm/company must have at least 01 qualified Engineer possessing Bachelor degree in Civil Engineering along with relevant experience in design of civil structures including infrastructure services such as buildings, water supply &amp; sanitation.</w:t>
      </w:r>
    </w:p>
    <w:p w:rsidR="002B1923" w:rsidRPr="00CB7564" w:rsidRDefault="002B1923" w:rsidP="002B1923">
      <w:pPr>
        <w:pStyle w:val="ListParagraph"/>
        <w:numPr>
          <w:ilvl w:val="0"/>
          <w:numId w:val="3"/>
        </w:numPr>
        <w:spacing w:after="160" w:line="259" w:lineRule="auto"/>
        <w:jc w:val="both"/>
        <w:rPr>
          <w:rFonts w:eastAsia="Times New Roman" w:cstheme="minorHAnsi"/>
          <w:color w:val="000000" w:themeColor="text1"/>
          <w:lang w:eastAsia="en-IE"/>
        </w:rPr>
      </w:pPr>
      <w:r w:rsidRPr="00CB7564">
        <w:rPr>
          <w:rFonts w:eastAsia="Times New Roman" w:cstheme="minorHAnsi"/>
          <w:color w:val="000000" w:themeColor="text1"/>
          <w:lang w:eastAsia="en-IE"/>
        </w:rPr>
        <w:t>Firms/consultants with qualification in rural development/ social sciences (master’s degree) or other relevant subjects, having experience in trainings with a focus on community-based disaster risk management and other associated topics especially in the context of floods</w:t>
      </w:r>
    </w:p>
    <w:p w:rsidR="002B1923" w:rsidRPr="00CB7564" w:rsidRDefault="002B1923" w:rsidP="002B1923">
      <w:pPr>
        <w:pStyle w:val="ListParagraph"/>
        <w:numPr>
          <w:ilvl w:val="0"/>
          <w:numId w:val="3"/>
        </w:numPr>
        <w:spacing w:after="160" w:line="259" w:lineRule="auto"/>
        <w:jc w:val="both"/>
        <w:rPr>
          <w:rFonts w:eastAsia="Times New Roman" w:cstheme="minorHAnsi"/>
          <w:color w:val="000000" w:themeColor="text1"/>
          <w:lang w:eastAsia="en-IE"/>
        </w:rPr>
      </w:pPr>
      <w:r w:rsidRPr="00CB7564">
        <w:rPr>
          <w:rFonts w:eastAsia="Times New Roman" w:cstheme="minorHAnsi"/>
          <w:color w:val="000000" w:themeColor="text1"/>
          <w:lang w:eastAsia="en-IE"/>
        </w:rPr>
        <w:t xml:space="preserve">Female member in the team is required as per the need of program </w:t>
      </w:r>
    </w:p>
    <w:p w:rsidR="002B1923" w:rsidRPr="00CB7564" w:rsidRDefault="002B1923" w:rsidP="002B1923">
      <w:pPr>
        <w:pStyle w:val="ListParagraph"/>
        <w:numPr>
          <w:ilvl w:val="0"/>
          <w:numId w:val="3"/>
        </w:numPr>
        <w:spacing w:after="160" w:line="259" w:lineRule="auto"/>
        <w:jc w:val="both"/>
        <w:rPr>
          <w:rFonts w:eastAsia="Times New Roman" w:cstheme="minorHAnsi"/>
          <w:color w:val="000000" w:themeColor="text1"/>
          <w:lang w:eastAsia="en-IE"/>
        </w:rPr>
      </w:pPr>
      <w:r w:rsidRPr="00CB7564">
        <w:rPr>
          <w:rFonts w:eastAsia="Times New Roman" w:cstheme="minorHAnsi"/>
          <w:color w:val="000000" w:themeColor="text1"/>
          <w:lang w:eastAsia="en-IE"/>
        </w:rPr>
        <w:t xml:space="preserve">Flexible characteristic and attitude for situational adjustments and modification during implementation will be added value. </w:t>
      </w:r>
    </w:p>
    <w:p w:rsidR="002B1923" w:rsidRPr="00CB7564" w:rsidRDefault="002B1923" w:rsidP="002B1923">
      <w:pPr>
        <w:pStyle w:val="ListParagraph"/>
        <w:numPr>
          <w:ilvl w:val="0"/>
          <w:numId w:val="3"/>
        </w:numPr>
        <w:spacing w:after="160" w:line="259" w:lineRule="auto"/>
        <w:jc w:val="both"/>
        <w:rPr>
          <w:rFonts w:eastAsia="Times New Roman" w:cstheme="minorHAnsi"/>
          <w:color w:val="000000" w:themeColor="text1"/>
          <w:lang w:eastAsia="en-IE"/>
        </w:rPr>
      </w:pPr>
      <w:r w:rsidRPr="00CB7564">
        <w:rPr>
          <w:rFonts w:eastAsia="Times New Roman" w:cstheme="minorHAnsi"/>
          <w:color w:val="000000" w:themeColor="text1"/>
          <w:lang w:eastAsia="en-IE"/>
        </w:rPr>
        <w:t xml:space="preserve">Knowledge of the </w:t>
      </w:r>
      <w:proofErr w:type="spellStart"/>
      <w:r w:rsidRPr="00CB7564">
        <w:rPr>
          <w:rFonts w:eastAsia="Times New Roman" w:cstheme="minorHAnsi"/>
          <w:color w:val="000000" w:themeColor="text1"/>
          <w:lang w:eastAsia="en-IE"/>
        </w:rPr>
        <w:t>Saraiki</w:t>
      </w:r>
      <w:proofErr w:type="spellEnd"/>
      <w:r w:rsidRPr="00CB7564">
        <w:rPr>
          <w:rFonts w:eastAsia="Times New Roman" w:cstheme="minorHAnsi"/>
          <w:color w:val="000000" w:themeColor="text1"/>
          <w:lang w:eastAsia="en-IE"/>
        </w:rPr>
        <w:t xml:space="preserve"> language and culture in the project districts will be necessary </w:t>
      </w:r>
    </w:p>
    <w:p w:rsidR="002B1923" w:rsidRPr="00CB7564" w:rsidRDefault="002B1923" w:rsidP="002B1923">
      <w:pPr>
        <w:pStyle w:val="Heading1"/>
        <w:jc w:val="both"/>
        <w:rPr>
          <w:rFonts w:asciiTheme="minorHAnsi" w:hAnsiTheme="minorHAnsi" w:cstheme="minorHAnsi"/>
          <w:b w:val="0"/>
          <w:color w:val="000000" w:themeColor="text1"/>
          <w:sz w:val="22"/>
          <w:szCs w:val="22"/>
        </w:rPr>
      </w:pPr>
      <w:r w:rsidRPr="00CB7564">
        <w:rPr>
          <w:rFonts w:asciiTheme="minorHAnsi" w:hAnsiTheme="minorHAnsi" w:cstheme="minorHAnsi"/>
          <w:color w:val="000000" w:themeColor="text1"/>
          <w:sz w:val="22"/>
          <w:szCs w:val="22"/>
        </w:rPr>
        <w:t>Submission of Expression of Interest</w:t>
      </w:r>
    </w:p>
    <w:p w:rsidR="002B1923" w:rsidRPr="00CB7564" w:rsidRDefault="002B1923" w:rsidP="002B1923">
      <w:pPr>
        <w:pStyle w:val="NormalWeb"/>
        <w:shd w:val="clear" w:color="auto" w:fill="FFFFFF"/>
        <w:ind w:left="360"/>
        <w:jc w:val="both"/>
        <w:rPr>
          <w:rFonts w:asciiTheme="minorHAnsi" w:hAnsiTheme="minorHAnsi" w:cstheme="minorHAnsi"/>
          <w:color w:val="000000" w:themeColor="text1"/>
          <w:sz w:val="22"/>
          <w:szCs w:val="22"/>
        </w:rPr>
      </w:pPr>
      <w:r w:rsidRPr="00CB7564">
        <w:rPr>
          <w:rFonts w:asciiTheme="minorHAnsi" w:hAnsiTheme="minorHAnsi" w:cstheme="minorHAnsi"/>
          <w:color w:val="000000" w:themeColor="text1"/>
          <w:sz w:val="22"/>
          <w:szCs w:val="22"/>
        </w:rPr>
        <w:t>Firms/consultants who meet the requirements are invited to submit their expression of interest in the sealed envelopes (mentioning EOI for Third Party Consultant BDRP Phase-II  on the addresses given below and, applications (hard copies) should include the following:</w:t>
      </w:r>
    </w:p>
    <w:p w:rsidR="002B1923" w:rsidRPr="00CB7564" w:rsidRDefault="002B1923" w:rsidP="002B1923">
      <w:pPr>
        <w:pStyle w:val="NormalWeb"/>
        <w:shd w:val="clear" w:color="auto" w:fill="FFFFFF"/>
        <w:ind w:left="360"/>
        <w:jc w:val="both"/>
        <w:rPr>
          <w:rFonts w:asciiTheme="minorHAnsi" w:hAnsiTheme="minorHAnsi" w:cstheme="minorHAnsi"/>
          <w:b/>
          <w:bCs/>
          <w:color w:val="000000" w:themeColor="text1"/>
          <w:sz w:val="22"/>
          <w:szCs w:val="22"/>
        </w:rPr>
      </w:pPr>
      <w:r w:rsidRPr="00CB7564">
        <w:rPr>
          <w:rFonts w:asciiTheme="minorHAnsi" w:hAnsiTheme="minorHAnsi" w:cstheme="minorHAnsi"/>
          <w:b/>
          <w:bCs/>
          <w:sz w:val="22"/>
          <w:szCs w:val="22"/>
        </w:rPr>
        <w:t xml:space="preserve">The Consultant should send the EOI (along with company profile, complete quotation inclusive of all </w:t>
      </w:r>
      <w:proofErr w:type="spellStart"/>
      <w:r w:rsidRPr="00CB7564">
        <w:rPr>
          <w:rFonts w:asciiTheme="minorHAnsi" w:hAnsiTheme="minorHAnsi" w:cstheme="minorHAnsi"/>
          <w:b/>
          <w:bCs/>
          <w:sz w:val="22"/>
          <w:szCs w:val="22"/>
        </w:rPr>
        <w:t>govt</w:t>
      </w:r>
      <w:proofErr w:type="spellEnd"/>
      <w:r w:rsidRPr="00CB7564">
        <w:rPr>
          <w:rFonts w:asciiTheme="minorHAnsi" w:hAnsiTheme="minorHAnsi" w:cstheme="minorHAnsi"/>
          <w:b/>
          <w:bCs/>
          <w:sz w:val="22"/>
          <w:szCs w:val="22"/>
        </w:rPr>
        <w:t xml:space="preserve"> taxes, previous experiences certificate, valid PEC certification </w:t>
      </w:r>
      <w:r w:rsidR="005A6912" w:rsidRPr="00CB7564">
        <w:rPr>
          <w:rFonts w:asciiTheme="minorHAnsi" w:hAnsiTheme="minorHAnsi" w:cstheme="minorHAnsi"/>
          <w:b/>
          <w:bCs/>
          <w:sz w:val="22"/>
          <w:szCs w:val="22"/>
        </w:rPr>
        <w:t>etc.</w:t>
      </w:r>
      <w:r w:rsidRPr="00CB7564">
        <w:rPr>
          <w:rFonts w:asciiTheme="minorHAnsi" w:hAnsiTheme="minorHAnsi" w:cstheme="minorHAnsi"/>
          <w:b/>
          <w:bCs/>
          <w:sz w:val="22"/>
          <w:szCs w:val="22"/>
        </w:rPr>
        <w:t>)</w:t>
      </w:r>
    </w:p>
    <w:p w:rsidR="002B1923" w:rsidRPr="00CB7564" w:rsidRDefault="002B1923" w:rsidP="002B1923">
      <w:pPr>
        <w:pStyle w:val="ListParagraph"/>
        <w:numPr>
          <w:ilvl w:val="0"/>
          <w:numId w:val="3"/>
        </w:numPr>
        <w:spacing w:after="160" w:line="259" w:lineRule="auto"/>
        <w:jc w:val="both"/>
        <w:rPr>
          <w:rFonts w:eastAsia="Times New Roman" w:cstheme="minorHAnsi"/>
          <w:color w:val="000000" w:themeColor="text1"/>
          <w:lang w:eastAsia="en-IE"/>
        </w:rPr>
      </w:pPr>
      <w:r w:rsidRPr="00CB7564">
        <w:rPr>
          <w:rFonts w:eastAsia="Times New Roman" w:cstheme="minorHAnsi"/>
          <w:color w:val="000000" w:themeColor="text1"/>
          <w:lang w:eastAsia="en-IE"/>
        </w:rPr>
        <w:t xml:space="preserve">Cover letter detailing the consultant’s/institutions suitability for the assignment and current contact information.  </w:t>
      </w:r>
    </w:p>
    <w:p w:rsidR="002B1923" w:rsidRPr="00CB7564" w:rsidRDefault="002B1923" w:rsidP="002B1923">
      <w:pPr>
        <w:pStyle w:val="ListParagraph"/>
        <w:numPr>
          <w:ilvl w:val="0"/>
          <w:numId w:val="3"/>
        </w:numPr>
        <w:spacing w:after="160" w:line="259" w:lineRule="auto"/>
        <w:jc w:val="both"/>
        <w:rPr>
          <w:rFonts w:eastAsia="Times New Roman" w:cstheme="minorHAnsi"/>
          <w:color w:val="000000" w:themeColor="text1"/>
          <w:lang w:eastAsia="en-IE"/>
        </w:rPr>
      </w:pPr>
      <w:r w:rsidRPr="00CB7564">
        <w:rPr>
          <w:rFonts w:eastAsia="Times New Roman" w:cstheme="minorHAnsi"/>
          <w:color w:val="000000" w:themeColor="text1"/>
          <w:lang w:eastAsia="en-IE"/>
        </w:rPr>
        <w:t xml:space="preserve">CVs of the team members, including detailed work experience, education; please clearly identify the overall lead consultant. </w:t>
      </w:r>
    </w:p>
    <w:p w:rsidR="002B1923" w:rsidRPr="00CB7564" w:rsidRDefault="002B1923" w:rsidP="002B1923">
      <w:pPr>
        <w:pStyle w:val="ListParagraph"/>
        <w:numPr>
          <w:ilvl w:val="0"/>
          <w:numId w:val="3"/>
        </w:numPr>
        <w:spacing w:after="160" w:line="259" w:lineRule="auto"/>
        <w:jc w:val="both"/>
        <w:rPr>
          <w:rFonts w:eastAsia="Times New Roman" w:cstheme="minorHAnsi"/>
          <w:color w:val="000000" w:themeColor="text1"/>
          <w:lang w:eastAsia="en-IE"/>
        </w:rPr>
      </w:pPr>
      <w:r w:rsidRPr="00CB7564">
        <w:rPr>
          <w:rFonts w:eastAsia="Times New Roman" w:cstheme="minorHAnsi"/>
          <w:color w:val="000000" w:themeColor="text1"/>
          <w:lang w:eastAsia="en-IE"/>
        </w:rPr>
        <w:t xml:space="preserve">Relevant reference </w:t>
      </w:r>
    </w:p>
    <w:p w:rsidR="002B1923" w:rsidRDefault="002B1923" w:rsidP="002B1923">
      <w:pPr>
        <w:pStyle w:val="ListParagraph"/>
        <w:numPr>
          <w:ilvl w:val="0"/>
          <w:numId w:val="3"/>
        </w:numPr>
        <w:spacing w:after="160" w:line="259" w:lineRule="auto"/>
        <w:jc w:val="both"/>
        <w:rPr>
          <w:rFonts w:eastAsia="Times New Roman" w:cstheme="minorHAnsi"/>
          <w:color w:val="000000" w:themeColor="text1"/>
          <w:lang w:eastAsia="en-IE"/>
        </w:rPr>
      </w:pPr>
      <w:r>
        <w:rPr>
          <w:rFonts w:eastAsia="Times New Roman" w:cstheme="minorHAnsi"/>
          <w:color w:val="000000" w:themeColor="text1"/>
          <w:lang w:eastAsia="en-IE"/>
        </w:rPr>
        <w:t>Firms/consultants are</w:t>
      </w:r>
      <w:r w:rsidRPr="00CB7564">
        <w:rPr>
          <w:rFonts w:eastAsia="Times New Roman" w:cstheme="minorHAnsi"/>
          <w:color w:val="000000" w:themeColor="text1"/>
          <w:lang w:eastAsia="en-IE"/>
        </w:rPr>
        <w:t xml:space="preserve"> requested to submit the technical and financial proposal simultaneously. </w:t>
      </w:r>
    </w:p>
    <w:p w:rsidR="008102BC" w:rsidRPr="008102BC" w:rsidRDefault="008102BC" w:rsidP="008102BC">
      <w:pPr>
        <w:spacing w:after="160" w:line="259" w:lineRule="auto"/>
        <w:jc w:val="both"/>
        <w:rPr>
          <w:rFonts w:eastAsia="Times New Roman" w:cstheme="minorHAnsi"/>
          <w:color w:val="000000" w:themeColor="text1"/>
          <w:lang w:eastAsia="en-IE"/>
        </w:rPr>
      </w:pPr>
      <w:r w:rsidRPr="00AE70FE">
        <w:rPr>
          <w:rFonts w:eastAsia="Times New Roman" w:cstheme="minorHAnsi"/>
          <w:b/>
          <w:bCs/>
          <w:color w:val="000000" w:themeColor="text1"/>
          <w:highlight w:val="green"/>
          <w:lang w:eastAsia="en-IE"/>
        </w:rPr>
        <w:t>NOTE</w:t>
      </w:r>
      <w:r w:rsidRPr="00AE70FE">
        <w:rPr>
          <w:rFonts w:eastAsia="Times New Roman" w:cstheme="minorHAnsi"/>
          <w:color w:val="000000" w:themeColor="text1"/>
          <w:highlight w:val="green"/>
          <w:lang w:eastAsia="en-IE"/>
        </w:rPr>
        <w:t>:</w:t>
      </w:r>
      <w:r>
        <w:rPr>
          <w:rFonts w:eastAsia="Times New Roman" w:cstheme="minorHAnsi"/>
          <w:color w:val="000000" w:themeColor="text1"/>
          <w:lang w:eastAsia="en-IE"/>
        </w:rPr>
        <w:t xml:space="preserve"> </w:t>
      </w:r>
      <w:r w:rsidRPr="00AE70FE">
        <w:rPr>
          <w:rFonts w:eastAsia="Times New Roman" w:cstheme="minorHAnsi"/>
          <w:color w:val="000000" w:themeColor="text1"/>
          <w:highlight w:val="cyan"/>
          <w:lang w:eastAsia="en-IE"/>
        </w:rPr>
        <w:t>Preference wi</w:t>
      </w:r>
      <w:r w:rsidR="00AE70FE">
        <w:rPr>
          <w:rFonts w:eastAsia="Times New Roman" w:cstheme="minorHAnsi"/>
          <w:color w:val="000000" w:themeColor="text1"/>
          <w:highlight w:val="cyan"/>
          <w:lang w:eastAsia="en-IE"/>
        </w:rPr>
        <w:t>ll be given to one consultant/F</w:t>
      </w:r>
      <w:r w:rsidRPr="00AE70FE">
        <w:rPr>
          <w:rFonts w:eastAsia="Times New Roman" w:cstheme="minorHAnsi"/>
          <w:color w:val="000000" w:themeColor="text1"/>
          <w:highlight w:val="cyan"/>
          <w:lang w:eastAsia="en-IE"/>
        </w:rPr>
        <w:t>irm for both lots (LOT-1 and LOT-2) but contracting authority reserve the right to split</w:t>
      </w:r>
      <w:r w:rsidR="00AE70FE" w:rsidRPr="00AE70FE">
        <w:rPr>
          <w:rFonts w:eastAsia="Times New Roman" w:cstheme="minorHAnsi"/>
          <w:color w:val="000000" w:themeColor="text1"/>
          <w:highlight w:val="cyan"/>
          <w:lang w:eastAsia="en-IE"/>
        </w:rPr>
        <w:t>/divide</w:t>
      </w:r>
      <w:r w:rsidRPr="00AE70FE">
        <w:rPr>
          <w:rFonts w:eastAsia="Times New Roman" w:cstheme="minorHAnsi"/>
          <w:color w:val="000000" w:themeColor="text1"/>
          <w:highlight w:val="cyan"/>
          <w:lang w:eastAsia="en-IE"/>
        </w:rPr>
        <w:t xml:space="preserve"> </w:t>
      </w:r>
      <w:r w:rsidR="00AE70FE" w:rsidRPr="00AE70FE">
        <w:rPr>
          <w:rFonts w:eastAsia="Times New Roman" w:cstheme="minorHAnsi"/>
          <w:color w:val="000000" w:themeColor="text1"/>
          <w:highlight w:val="cyan"/>
          <w:lang w:eastAsia="en-IE"/>
        </w:rPr>
        <w:t>the scope of work in lots.</w:t>
      </w:r>
      <w:r w:rsidR="00AE70FE">
        <w:rPr>
          <w:rFonts w:eastAsia="Times New Roman" w:cstheme="minorHAnsi"/>
          <w:color w:val="000000" w:themeColor="text1"/>
          <w:lang w:eastAsia="en-IE"/>
        </w:rPr>
        <w:t xml:space="preserve"> </w:t>
      </w:r>
    </w:p>
    <w:p w:rsidR="002B1923" w:rsidRPr="00CB7564" w:rsidRDefault="002B1923" w:rsidP="002B1923">
      <w:pPr>
        <w:pStyle w:val="Heading1"/>
        <w:jc w:val="both"/>
        <w:rPr>
          <w:rFonts w:asciiTheme="minorHAnsi" w:hAnsiTheme="minorHAnsi" w:cstheme="minorHAnsi"/>
          <w:b w:val="0"/>
          <w:color w:val="000000" w:themeColor="text1"/>
          <w:sz w:val="22"/>
          <w:szCs w:val="22"/>
        </w:rPr>
      </w:pPr>
      <w:r w:rsidRPr="00CB7564">
        <w:rPr>
          <w:rFonts w:asciiTheme="minorHAnsi" w:hAnsiTheme="minorHAnsi" w:cstheme="minorHAnsi"/>
          <w:color w:val="000000" w:themeColor="text1"/>
          <w:sz w:val="22"/>
          <w:szCs w:val="22"/>
        </w:rPr>
        <w:t>How to Apply</w:t>
      </w:r>
    </w:p>
    <w:p w:rsidR="002B1923" w:rsidRPr="00CB7564" w:rsidRDefault="002B1923" w:rsidP="002B1923">
      <w:pPr>
        <w:spacing w:after="0"/>
        <w:ind w:right="360"/>
        <w:jc w:val="both"/>
        <w:rPr>
          <w:rFonts w:eastAsia="Times New Roman" w:cstheme="minorHAnsi"/>
          <w:color w:val="000000" w:themeColor="text1"/>
          <w:lang w:eastAsia="en-IE"/>
        </w:rPr>
      </w:pPr>
    </w:p>
    <w:p w:rsidR="002B1923" w:rsidRPr="00CB7564" w:rsidRDefault="002B1923" w:rsidP="002B1923">
      <w:pPr>
        <w:spacing w:after="0"/>
        <w:ind w:right="360"/>
        <w:jc w:val="both"/>
        <w:rPr>
          <w:rFonts w:eastAsia="Times New Roman" w:cstheme="minorHAnsi"/>
          <w:color w:val="000000" w:themeColor="text1"/>
          <w:lang w:eastAsia="en-IE"/>
        </w:rPr>
      </w:pPr>
      <w:r w:rsidRPr="00CB7564">
        <w:rPr>
          <w:rFonts w:eastAsia="Times New Roman" w:cstheme="minorHAnsi"/>
          <w:color w:val="000000" w:themeColor="text1"/>
          <w:lang w:eastAsia="en-IE"/>
        </w:rPr>
        <w:t xml:space="preserve">For detailed TORs, please visit website </w:t>
      </w:r>
      <w:hyperlink r:id="rId5" w:history="1">
        <w:r w:rsidRPr="00CB7564">
          <w:rPr>
            <w:rStyle w:val="Hyperlink"/>
            <w:rFonts w:eastAsia="Times New Roman" w:cstheme="minorHAnsi"/>
            <w:lang w:eastAsia="en-IE"/>
          </w:rPr>
          <w:t>www.fdopk.org</w:t>
        </w:r>
      </w:hyperlink>
      <w:r w:rsidRPr="00CB7564">
        <w:rPr>
          <w:rFonts w:eastAsia="Times New Roman" w:cstheme="minorHAnsi"/>
          <w:color w:val="000000" w:themeColor="text1"/>
          <w:lang w:eastAsia="en-IE"/>
        </w:rPr>
        <w:t xml:space="preserve">. </w:t>
      </w:r>
      <w:hyperlink r:id="rId6" w:history="1">
        <w:r w:rsidRPr="00CB7564">
          <w:rPr>
            <w:rStyle w:val="Hyperlink"/>
            <w:rFonts w:eastAsia="Times New Roman" w:cstheme="minorHAnsi"/>
            <w:lang w:eastAsia="en-IE"/>
          </w:rPr>
          <w:t>www.doabafoundation.com</w:t>
        </w:r>
      </w:hyperlink>
      <w:r w:rsidRPr="00CB7564">
        <w:rPr>
          <w:rFonts w:eastAsia="Times New Roman" w:cstheme="minorHAnsi"/>
          <w:color w:val="000000" w:themeColor="text1"/>
          <w:lang w:eastAsia="en-IE"/>
        </w:rPr>
        <w:t xml:space="preserve">. </w:t>
      </w:r>
    </w:p>
    <w:p w:rsidR="002B1923" w:rsidRPr="00CB7564" w:rsidRDefault="002B1923" w:rsidP="002B1923">
      <w:pPr>
        <w:autoSpaceDE w:val="0"/>
        <w:autoSpaceDN w:val="0"/>
        <w:adjustRightInd w:val="0"/>
        <w:rPr>
          <w:rFonts w:eastAsia="Times New Roman" w:cstheme="minorHAnsi"/>
          <w:color w:val="000000" w:themeColor="text1"/>
          <w:lang w:eastAsia="en-IE"/>
        </w:rPr>
      </w:pPr>
    </w:p>
    <w:p w:rsidR="002B1923" w:rsidRPr="00CB7564" w:rsidRDefault="002B1923" w:rsidP="002B1923">
      <w:pPr>
        <w:autoSpaceDE w:val="0"/>
        <w:autoSpaceDN w:val="0"/>
        <w:adjustRightInd w:val="0"/>
        <w:rPr>
          <w:rFonts w:eastAsia="Times New Roman" w:cstheme="minorHAnsi"/>
          <w:color w:val="000000" w:themeColor="text1"/>
          <w:lang w:eastAsia="en-IE"/>
        </w:rPr>
      </w:pPr>
      <w:r w:rsidRPr="00CB7564">
        <w:rPr>
          <w:rFonts w:eastAsia="Times New Roman" w:cstheme="minorHAnsi"/>
          <w:color w:val="000000" w:themeColor="text1"/>
          <w:lang w:eastAsia="en-IE"/>
        </w:rPr>
        <w:t xml:space="preserve">Interested consultants/firms should send sealed technical and financial proposals through any track-able courier service   not later than </w:t>
      </w:r>
      <w:r w:rsidRPr="00F46466">
        <w:rPr>
          <w:rFonts w:eastAsia="Times New Roman" w:cstheme="minorHAnsi"/>
          <w:b/>
          <w:color w:val="000000" w:themeColor="text1"/>
          <w:lang w:eastAsia="en-IE"/>
        </w:rPr>
        <w:t xml:space="preserve">August 04, 2020, 05: </w:t>
      </w:r>
      <w:r>
        <w:rPr>
          <w:rFonts w:eastAsia="Times New Roman" w:cstheme="minorHAnsi"/>
          <w:b/>
          <w:color w:val="000000" w:themeColor="text1"/>
          <w:lang w:eastAsia="en-IE"/>
        </w:rPr>
        <w:t>00</w:t>
      </w:r>
      <w:r w:rsidRPr="00F46466">
        <w:rPr>
          <w:rFonts w:eastAsia="Times New Roman" w:cstheme="minorHAnsi"/>
          <w:b/>
          <w:color w:val="000000" w:themeColor="text1"/>
          <w:lang w:eastAsia="en-IE"/>
        </w:rPr>
        <w:t xml:space="preserve">PM </w:t>
      </w:r>
      <w:r w:rsidRPr="00CB7564">
        <w:rPr>
          <w:rFonts w:eastAsia="Times New Roman" w:cstheme="minorHAnsi"/>
          <w:color w:val="000000" w:themeColor="text1"/>
          <w:lang w:eastAsia="en-IE"/>
        </w:rPr>
        <w:t>on below mentioned address</w:t>
      </w:r>
    </w:p>
    <w:p w:rsidR="002B1923" w:rsidRPr="00CB7564" w:rsidRDefault="002B1923" w:rsidP="002B1923">
      <w:pPr>
        <w:rPr>
          <w:rFonts w:cstheme="minorHAnsi"/>
        </w:rPr>
      </w:pPr>
      <w:r w:rsidRPr="00CB7564">
        <w:rPr>
          <w:rFonts w:cstheme="minorHAnsi"/>
          <w:b/>
          <w:bCs/>
        </w:rPr>
        <w:t xml:space="preserve">Doaba Foundation: </w:t>
      </w:r>
      <w:proofErr w:type="spellStart"/>
      <w:r w:rsidRPr="00CB7564">
        <w:rPr>
          <w:rFonts w:cstheme="minorHAnsi"/>
          <w:b/>
          <w:bCs/>
        </w:rPr>
        <w:t>Banglow</w:t>
      </w:r>
      <w:proofErr w:type="spellEnd"/>
      <w:r w:rsidRPr="00CB7564">
        <w:rPr>
          <w:rFonts w:cstheme="minorHAnsi"/>
          <w:b/>
          <w:bCs/>
        </w:rPr>
        <w:t xml:space="preserve"> Number 120-D , Street # 02,Behind Toyota Show Room, Near </w:t>
      </w:r>
      <w:proofErr w:type="spellStart"/>
      <w:r w:rsidRPr="00CB7564">
        <w:rPr>
          <w:rFonts w:cstheme="minorHAnsi"/>
          <w:b/>
          <w:bCs/>
        </w:rPr>
        <w:t>Razzi</w:t>
      </w:r>
      <w:proofErr w:type="spellEnd"/>
      <w:r w:rsidRPr="00CB7564">
        <w:rPr>
          <w:rFonts w:cstheme="minorHAnsi"/>
          <w:b/>
          <w:bCs/>
        </w:rPr>
        <w:t xml:space="preserve"> Iqbal Hospital, Shalimar Colony, Boson Road Multan.</w:t>
      </w:r>
    </w:p>
    <w:p w:rsidR="002B1923" w:rsidRPr="00CB7564" w:rsidRDefault="002B1923" w:rsidP="002B1923">
      <w:pPr>
        <w:autoSpaceDE w:val="0"/>
        <w:autoSpaceDN w:val="0"/>
        <w:adjustRightInd w:val="0"/>
        <w:rPr>
          <w:rFonts w:eastAsia="Times New Roman" w:cstheme="minorHAnsi"/>
          <w:color w:val="000000" w:themeColor="text1"/>
          <w:lang w:eastAsia="en-IE"/>
        </w:rPr>
      </w:pPr>
    </w:p>
    <w:p w:rsidR="002B1923" w:rsidRPr="00CB7564" w:rsidRDefault="002B1923" w:rsidP="002B1923">
      <w:pPr>
        <w:autoSpaceDE w:val="0"/>
        <w:autoSpaceDN w:val="0"/>
        <w:adjustRightInd w:val="0"/>
        <w:rPr>
          <w:rFonts w:eastAsia="Times New Roman" w:cstheme="minorHAnsi"/>
          <w:color w:val="000000" w:themeColor="text1"/>
          <w:lang w:eastAsia="en-IE"/>
        </w:rPr>
      </w:pPr>
    </w:p>
    <w:p w:rsidR="005F5452" w:rsidRDefault="005F5452"/>
    <w:sectPr w:rsidR="005F5452" w:rsidSect="00512D65">
      <w:headerReference w:type="default" r:id="rId7"/>
      <w:footerReference w:type="default" r:id="rId8"/>
      <w:pgSz w:w="11906" w:h="16838"/>
      <w:pgMar w:top="171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56B" w:rsidRPr="00B06E65" w:rsidRDefault="00396C3B">
    <w:pPr>
      <w:pStyle w:val="Footer"/>
      <w:rPr>
        <w:rFonts w:ascii="Gill Sans MT" w:hAnsi="Gill Sans MT"/>
        <w:sz w:val="18"/>
      </w:rPr>
    </w:pPr>
    <w:r>
      <w:rPr>
        <w:color w:val="7F7F7F" w:themeColor="background1" w:themeShade="7F"/>
        <w:spacing w:val="60"/>
        <w:sz w:val="18"/>
      </w:rPr>
      <w:tab/>
    </w:r>
    <w:r>
      <w:rPr>
        <w:color w:val="7F7F7F" w:themeColor="background1" w:themeShade="7F"/>
        <w:spacing w:val="60"/>
        <w:sz w:val="18"/>
      </w:rPr>
      <w:tab/>
    </w:r>
    <w:r w:rsidRPr="00B06E65">
      <w:rPr>
        <w:rFonts w:ascii="Gill Sans MT" w:hAnsi="Gill Sans MT"/>
        <w:color w:val="7F7F7F" w:themeColor="background1" w:themeShade="7F"/>
        <w:spacing w:val="60"/>
        <w:sz w:val="18"/>
      </w:rPr>
      <w:t>Page</w:t>
    </w:r>
    <w:r w:rsidRPr="00B06E65">
      <w:rPr>
        <w:rFonts w:ascii="Gill Sans MT" w:hAnsi="Gill Sans MT"/>
        <w:sz w:val="18"/>
      </w:rPr>
      <w:t xml:space="preserve"> | </w:t>
    </w:r>
    <w:r w:rsidRPr="00B06E65">
      <w:rPr>
        <w:rFonts w:ascii="Gill Sans MT" w:hAnsi="Gill Sans MT"/>
        <w:sz w:val="18"/>
      </w:rPr>
      <w:fldChar w:fldCharType="begin"/>
    </w:r>
    <w:r w:rsidRPr="00B06E65">
      <w:rPr>
        <w:rFonts w:ascii="Gill Sans MT" w:hAnsi="Gill Sans MT"/>
        <w:sz w:val="18"/>
      </w:rPr>
      <w:instrText xml:space="preserve"> PAGE   \* MERGEFORMAT </w:instrText>
    </w:r>
    <w:r w:rsidRPr="00B06E65">
      <w:rPr>
        <w:rFonts w:ascii="Gill Sans MT" w:hAnsi="Gill Sans MT"/>
        <w:sz w:val="18"/>
      </w:rPr>
      <w:fldChar w:fldCharType="separate"/>
    </w:r>
    <w:r w:rsidRPr="00396C3B">
      <w:rPr>
        <w:rFonts w:ascii="Gill Sans MT" w:hAnsi="Gill Sans MT"/>
        <w:b/>
        <w:bCs/>
        <w:noProof/>
        <w:sz w:val="18"/>
      </w:rPr>
      <w:t>9</w:t>
    </w:r>
    <w:r w:rsidRPr="00B06E65">
      <w:rPr>
        <w:rFonts w:ascii="Gill Sans MT" w:hAnsi="Gill Sans MT"/>
        <w:b/>
        <w:bCs/>
        <w:noProof/>
        <w:sz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764" w:rsidRDefault="00396C3B" w:rsidP="00512D65">
    <w:pPr>
      <w:pStyle w:val="Header"/>
    </w:pPr>
    <w:r w:rsidRPr="00512D65">
      <w:rPr>
        <w:noProof/>
      </w:rPr>
      <w:drawing>
        <wp:anchor distT="0" distB="0" distL="114300" distR="114300" simplePos="0" relativeHeight="251659264" behindDoc="0" locked="0" layoutInCell="1" allowOverlap="1" wp14:anchorId="15DDA251" wp14:editId="72A8C039">
          <wp:simplePos x="0" y="0"/>
          <wp:positionH relativeFrom="column">
            <wp:posOffset>-45720</wp:posOffset>
          </wp:positionH>
          <wp:positionV relativeFrom="paragraph">
            <wp:posOffset>-158115</wp:posOffset>
          </wp:positionV>
          <wp:extent cx="789305" cy="638810"/>
          <wp:effectExtent l="0" t="0" r="0" b="889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305" cy="6388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4EE33524" wp14:editId="7D7A93FF">
          <wp:simplePos x="0" y="0"/>
          <wp:positionH relativeFrom="margin">
            <wp:posOffset>1112520</wp:posOffset>
          </wp:positionH>
          <wp:positionV relativeFrom="paragraph">
            <wp:posOffset>-175260</wp:posOffset>
          </wp:positionV>
          <wp:extent cx="744855" cy="619125"/>
          <wp:effectExtent l="0" t="0" r="0" b="9525"/>
          <wp:wrapSquare wrapText="bothSides"/>
          <wp:docPr id="1" name="Picture 1" descr="C:\Users\Adnan\Desktop\Misl\Mono%20Doab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nan\Desktop\Misl\Mono%20Doaba[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4855" cy="619125"/>
                  </a:xfrm>
                  <a:prstGeom prst="rect">
                    <a:avLst/>
                  </a:prstGeom>
                  <a:noFill/>
                  <a:ln>
                    <a:noFill/>
                  </a:ln>
                </pic:spPr>
              </pic:pic>
            </a:graphicData>
          </a:graphic>
          <wp14:sizeRelH relativeFrom="margin">
            <wp14:pctWidth>0</wp14:pctWidth>
          </wp14:sizeRelH>
        </wp:anchor>
      </w:drawing>
    </w:r>
    <w:r w:rsidRPr="00512D65">
      <w:rPr>
        <w:noProof/>
      </w:rPr>
      <w:drawing>
        <wp:anchor distT="0" distB="0" distL="114300" distR="114300" simplePos="0" relativeHeight="251661312" behindDoc="0" locked="0" layoutInCell="1" allowOverlap="1" wp14:anchorId="628C8962" wp14:editId="447F563C">
          <wp:simplePos x="0" y="0"/>
          <wp:positionH relativeFrom="column">
            <wp:posOffset>2122805</wp:posOffset>
          </wp:positionH>
          <wp:positionV relativeFrom="paragraph">
            <wp:posOffset>-217805</wp:posOffset>
          </wp:positionV>
          <wp:extent cx="819150" cy="6553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fdo log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150" cy="655320"/>
                  </a:xfrm>
                  <a:prstGeom prst="rect">
                    <a:avLst/>
                  </a:prstGeom>
                </pic:spPr>
              </pic:pic>
            </a:graphicData>
          </a:graphic>
          <wp14:sizeRelH relativeFrom="page">
            <wp14:pctWidth>0</wp14:pctWidth>
          </wp14:sizeRelH>
          <wp14:sizeRelV relativeFrom="page">
            <wp14:pctHeight>0</wp14:pctHeight>
          </wp14:sizeRelV>
        </wp:anchor>
      </w:drawing>
    </w:r>
    <w:r w:rsidRPr="00EC7D02">
      <w:rPr>
        <w:noProof/>
      </w:rPr>
      <w:drawing>
        <wp:anchor distT="0" distB="0" distL="114300" distR="114300" simplePos="0" relativeHeight="251662336" behindDoc="0" locked="0" layoutInCell="1" allowOverlap="1" wp14:anchorId="641C0945" wp14:editId="229C953A">
          <wp:simplePos x="0" y="0"/>
          <wp:positionH relativeFrom="margin">
            <wp:posOffset>3459480</wp:posOffset>
          </wp:positionH>
          <wp:positionV relativeFrom="paragraph">
            <wp:posOffset>-144780</wp:posOffset>
          </wp:positionV>
          <wp:extent cx="891540" cy="562610"/>
          <wp:effectExtent l="0" t="0" r="3810" b="8890"/>
          <wp:wrapNone/>
          <wp:docPr id="8" name="Picture 8" descr="C:\Users\nb-pak-isl-imrankhan\Pictures\Logo small 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pak-isl-imrankhan\Pictures\Logo small siz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1540" cy="562610"/>
                  </a:xfrm>
                  <a:prstGeom prst="rect">
                    <a:avLst/>
                  </a:prstGeom>
                  <a:noFill/>
                  <a:ln>
                    <a:noFill/>
                  </a:ln>
                </pic:spPr>
              </pic:pic>
            </a:graphicData>
          </a:graphic>
          <wp14:sizeRelH relativeFrom="margin">
            <wp14:pctWidth>0</wp14:pctWidth>
          </wp14:sizeRelH>
        </wp:anchor>
      </w:drawing>
    </w:r>
    <w:r w:rsidRPr="00512D65">
      <w:rPr>
        <w:noProof/>
      </w:rPr>
      <w:drawing>
        <wp:anchor distT="0" distB="0" distL="114300" distR="114300" simplePos="0" relativeHeight="251660288" behindDoc="0" locked="0" layoutInCell="1" allowOverlap="1" wp14:anchorId="6C15A0E4" wp14:editId="14CA4E55">
          <wp:simplePos x="0" y="0"/>
          <wp:positionH relativeFrom="column">
            <wp:posOffset>4729480</wp:posOffset>
          </wp:positionH>
          <wp:positionV relativeFrom="paragraph">
            <wp:posOffset>-95885</wp:posOffset>
          </wp:positionV>
          <wp:extent cx="1182370" cy="400050"/>
          <wp:effectExtent l="0" t="0" r="0" b="0"/>
          <wp:wrapSquare wrapText="bothSides"/>
          <wp:docPr id="12" name="Picture 12" descr="Image result for concern worldwi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ncern worldwide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2370" cy="4000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87054"/>
    <w:multiLevelType w:val="hybridMultilevel"/>
    <w:tmpl w:val="0DC6B80E"/>
    <w:lvl w:ilvl="0" w:tplc="BCC45B6E">
      <w:start w:val="17"/>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21A500B1"/>
    <w:multiLevelType w:val="hybridMultilevel"/>
    <w:tmpl w:val="570E2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2052F2"/>
    <w:multiLevelType w:val="hybridMultilevel"/>
    <w:tmpl w:val="E13C57E6"/>
    <w:lvl w:ilvl="0" w:tplc="1FBCF9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A82033B"/>
    <w:multiLevelType w:val="multilevel"/>
    <w:tmpl w:val="B0181EA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nsid w:val="73502100"/>
    <w:multiLevelType w:val="hybridMultilevel"/>
    <w:tmpl w:val="664CE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63A5E69"/>
    <w:multiLevelType w:val="hybridMultilevel"/>
    <w:tmpl w:val="64A43E3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923"/>
    <w:rsid w:val="002B1923"/>
    <w:rsid w:val="00396C3B"/>
    <w:rsid w:val="005A6912"/>
    <w:rsid w:val="005F5452"/>
    <w:rsid w:val="007F57B3"/>
    <w:rsid w:val="008102BC"/>
    <w:rsid w:val="00847E16"/>
    <w:rsid w:val="00AE70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FA2AB9-0A33-445D-ACCB-980CD151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923"/>
    <w:pPr>
      <w:spacing w:after="200" w:line="276" w:lineRule="auto"/>
    </w:pPr>
    <w:rPr>
      <w:rFonts w:eastAsiaTheme="minorEastAsia"/>
    </w:rPr>
  </w:style>
  <w:style w:type="paragraph" w:styleId="Heading1">
    <w:name w:val="heading 1"/>
    <w:basedOn w:val="Normal"/>
    <w:next w:val="Normal"/>
    <w:link w:val="Heading1Char"/>
    <w:uiPriority w:val="9"/>
    <w:qFormat/>
    <w:rsid w:val="002B192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923"/>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link w:val="ListParagraphChar"/>
    <w:uiPriority w:val="34"/>
    <w:qFormat/>
    <w:rsid w:val="002B1923"/>
    <w:pPr>
      <w:ind w:left="720"/>
      <w:contextualSpacing/>
    </w:pPr>
  </w:style>
  <w:style w:type="paragraph" w:styleId="Header">
    <w:name w:val="header"/>
    <w:basedOn w:val="Normal"/>
    <w:link w:val="HeaderChar"/>
    <w:uiPriority w:val="99"/>
    <w:unhideWhenUsed/>
    <w:rsid w:val="002B1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923"/>
    <w:rPr>
      <w:rFonts w:eastAsiaTheme="minorEastAsia"/>
    </w:rPr>
  </w:style>
  <w:style w:type="paragraph" w:styleId="Footer">
    <w:name w:val="footer"/>
    <w:basedOn w:val="Normal"/>
    <w:link w:val="FooterChar"/>
    <w:uiPriority w:val="99"/>
    <w:unhideWhenUsed/>
    <w:rsid w:val="002B1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923"/>
    <w:rPr>
      <w:rFonts w:eastAsiaTheme="minorEastAsia"/>
    </w:rPr>
  </w:style>
  <w:style w:type="character" w:customStyle="1" w:styleId="ListParagraphChar">
    <w:name w:val="List Paragraph Char"/>
    <w:basedOn w:val="DefaultParagraphFont"/>
    <w:link w:val="ListParagraph"/>
    <w:uiPriority w:val="34"/>
    <w:locked/>
    <w:rsid w:val="002B1923"/>
    <w:rPr>
      <w:rFonts w:eastAsiaTheme="minorEastAsia"/>
    </w:rPr>
  </w:style>
  <w:style w:type="character" w:styleId="Hyperlink">
    <w:name w:val="Hyperlink"/>
    <w:basedOn w:val="DefaultParagraphFont"/>
    <w:uiPriority w:val="99"/>
    <w:rsid w:val="002B1923"/>
    <w:rPr>
      <w:color w:val="0563C1" w:themeColor="hyperlink"/>
      <w:u w:val="single"/>
    </w:rPr>
  </w:style>
  <w:style w:type="paragraph" w:customStyle="1" w:styleId="Default">
    <w:name w:val="Default"/>
    <w:rsid w:val="002B1923"/>
    <w:pPr>
      <w:autoSpaceDE w:val="0"/>
      <w:autoSpaceDN w:val="0"/>
      <w:adjustRightInd w:val="0"/>
      <w:spacing w:after="0" w:line="240" w:lineRule="auto"/>
    </w:pPr>
    <w:rPr>
      <w:rFonts w:ascii="Calibri" w:eastAsia="Times New Roman" w:hAnsi="Calibri" w:cs="Calibri"/>
      <w:color w:val="000000"/>
      <w:sz w:val="24"/>
      <w:szCs w:val="24"/>
    </w:rPr>
  </w:style>
  <w:style w:type="table" w:styleId="TableGrid">
    <w:name w:val="Table Grid"/>
    <w:basedOn w:val="TableNormal"/>
    <w:uiPriority w:val="59"/>
    <w:rsid w:val="002B19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B1923"/>
    <w:pPr>
      <w:spacing w:after="0" w:line="240" w:lineRule="auto"/>
    </w:pPr>
    <w:rPr>
      <w:rFonts w:ascii="Times New Roman" w:eastAsia="Times New Roman" w:hAnsi="Times New Roman" w:cs="Times New Roman"/>
      <w:szCs w:val="24"/>
      <w:lang w:val="en-GB"/>
    </w:rPr>
  </w:style>
  <w:style w:type="paragraph" w:styleId="NormalWeb">
    <w:name w:val="Normal (Web)"/>
    <w:basedOn w:val="Normal"/>
    <w:uiPriority w:val="99"/>
    <w:unhideWhenUsed/>
    <w:rsid w:val="002B1923"/>
    <w:pPr>
      <w:spacing w:before="100" w:beforeAutospacing="1" w:after="100" w:afterAutospacing="1" w:line="240" w:lineRule="auto"/>
    </w:pPr>
    <w:rPr>
      <w:rFonts w:ascii="Times New Roman" w:eastAsia="Times New Roman" w:hAnsi="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abafoundation.com" TargetMode="External"/><Relationship Id="rId5" Type="http://schemas.openxmlformats.org/officeDocument/2006/relationships/hyperlink" Target="http://www.fdopk.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gif"/><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9</Pages>
  <Words>2747</Words>
  <Characters>15663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2020-07-29T04:54:00Z</dcterms:created>
  <dcterms:modified xsi:type="dcterms:W3CDTF">2020-07-29T05:46:00Z</dcterms:modified>
</cp:coreProperties>
</file>